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E7" w:rsidRDefault="00CC4BE7"/>
    <w:p w:rsidR="009C1941" w:rsidRPr="007C0A88" w:rsidRDefault="009C1941" w:rsidP="009C194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C0A88">
        <w:rPr>
          <w:sz w:val="27"/>
          <w:szCs w:val="27"/>
        </w:rPr>
        <w:t>Федеральной налоговой службой получен</w:t>
      </w:r>
      <w:r w:rsidR="007E3CA0">
        <w:rPr>
          <w:sz w:val="27"/>
          <w:szCs w:val="27"/>
        </w:rPr>
        <w:t>а</w:t>
      </w:r>
      <w:r w:rsidRPr="007C0A88">
        <w:rPr>
          <w:sz w:val="27"/>
          <w:szCs w:val="27"/>
        </w:rPr>
        <w:t xml:space="preserve"> </w:t>
      </w:r>
      <w:r w:rsidR="007E3CA0">
        <w:rPr>
          <w:sz w:val="27"/>
          <w:szCs w:val="27"/>
        </w:rPr>
        <w:t xml:space="preserve">жалоба </w:t>
      </w:r>
      <w:r w:rsidR="000B5479">
        <w:rPr>
          <w:sz w:val="27"/>
          <w:szCs w:val="27"/>
        </w:rPr>
        <w:t>Х</w:t>
      </w:r>
      <w:r w:rsidRPr="007C0A88">
        <w:rPr>
          <w:sz w:val="27"/>
          <w:szCs w:val="27"/>
        </w:rPr>
        <w:t xml:space="preserve"> (далее </w:t>
      </w:r>
      <w:r w:rsidR="000B5479">
        <w:rPr>
          <w:sz w:val="27"/>
          <w:szCs w:val="27"/>
        </w:rPr>
        <w:t>–</w:t>
      </w:r>
      <w:r w:rsidRPr="007C0A88">
        <w:rPr>
          <w:sz w:val="27"/>
          <w:szCs w:val="27"/>
        </w:rPr>
        <w:t xml:space="preserve"> Заявитель</w:t>
      </w:r>
      <w:r w:rsidR="000B5479">
        <w:rPr>
          <w:sz w:val="27"/>
          <w:szCs w:val="27"/>
        </w:rPr>
        <w:t xml:space="preserve">, </w:t>
      </w:r>
      <w:proofErr w:type="gramStart"/>
      <w:r w:rsidR="000B5479">
        <w:rPr>
          <w:sz w:val="27"/>
          <w:szCs w:val="27"/>
        </w:rPr>
        <w:t>Х</w:t>
      </w:r>
      <w:r w:rsidRPr="007C0A88">
        <w:rPr>
          <w:sz w:val="27"/>
          <w:szCs w:val="27"/>
        </w:rPr>
        <w:t>)</w:t>
      </w:r>
      <w:r w:rsidR="00F05FEB">
        <w:rPr>
          <w:sz w:val="27"/>
          <w:szCs w:val="27"/>
        </w:rPr>
        <w:br/>
      </w:r>
      <w:r w:rsidR="00B93F1D">
        <w:rPr>
          <w:sz w:val="27"/>
          <w:szCs w:val="27"/>
        </w:rPr>
        <w:t>от</w:t>
      </w:r>
      <w:proofErr w:type="gramEnd"/>
      <w:r w:rsidR="00B93F1D">
        <w:rPr>
          <w:sz w:val="27"/>
          <w:szCs w:val="27"/>
        </w:rPr>
        <w:t xml:space="preserve"> 2</w:t>
      </w:r>
      <w:r w:rsidR="007E3CA0">
        <w:rPr>
          <w:sz w:val="27"/>
          <w:szCs w:val="27"/>
        </w:rPr>
        <w:t>4</w:t>
      </w:r>
      <w:r w:rsidR="00B93F1D">
        <w:rPr>
          <w:sz w:val="27"/>
          <w:szCs w:val="27"/>
        </w:rPr>
        <w:t xml:space="preserve">.08.2018 </w:t>
      </w:r>
      <w:r w:rsidRPr="007C0A88">
        <w:rPr>
          <w:sz w:val="27"/>
          <w:szCs w:val="27"/>
        </w:rPr>
        <w:t xml:space="preserve">на решение </w:t>
      </w:r>
      <w:r w:rsidR="007E3CA0">
        <w:rPr>
          <w:sz w:val="27"/>
          <w:szCs w:val="27"/>
        </w:rPr>
        <w:t xml:space="preserve">Межрайонной </w:t>
      </w:r>
      <w:r w:rsidRPr="007C0A88">
        <w:rPr>
          <w:sz w:val="27"/>
          <w:szCs w:val="27"/>
        </w:rPr>
        <w:t xml:space="preserve">ИФНС России (далее - Инспекция) от </w:t>
      </w:r>
      <w:r w:rsidR="00D94130">
        <w:rPr>
          <w:sz w:val="27"/>
          <w:szCs w:val="27"/>
        </w:rPr>
        <w:t>30.03</w:t>
      </w:r>
      <w:r w:rsidR="00B93F1D">
        <w:rPr>
          <w:sz w:val="27"/>
          <w:szCs w:val="27"/>
        </w:rPr>
        <w:t>.2018</w:t>
      </w:r>
      <w:r w:rsidRPr="007C0A88">
        <w:rPr>
          <w:sz w:val="27"/>
          <w:szCs w:val="27"/>
        </w:rPr>
        <w:t xml:space="preserve"> о привлечении к ответственности за совершение налогового правонарушения</w:t>
      </w:r>
      <w:r w:rsidR="004F5590">
        <w:rPr>
          <w:sz w:val="27"/>
          <w:szCs w:val="27"/>
        </w:rPr>
        <w:t xml:space="preserve"> </w:t>
      </w:r>
      <w:r w:rsidR="00493DB1">
        <w:rPr>
          <w:sz w:val="27"/>
          <w:szCs w:val="27"/>
        </w:rPr>
        <w:t xml:space="preserve">в редакции </w:t>
      </w:r>
      <w:r w:rsidR="004F5590">
        <w:rPr>
          <w:sz w:val="27"/>
          <w:szCs w:val="27"/>
        </w:rPr>
        <w:t>решени</w:t>
      </w:r>
      <w:r w:rsidR="00493DB1">
        <w:rPr>
          <w:sz w:val="27"/>
          <w:szCs w:val="27"/>
        </w:rPr>
        <w:t>я</w:t>
      </w:r>
      <w:r w:rsidR="004F5590">
        <w:rPr>
          <w:sz w:val="27"/>
          <w:szCs w:val="27"/>
        </w:rPr>
        <w:t xml:space="preserve"> </w:t>
      </w:r>
      <w:r w:rsidR="00CC45A9" w:rsidRPr="007C0A88">
        <w:rPr>
          <w:sz w:val="27"/>
          <w:szCs w:val="27"/>
        </w:rPr>
        <w:t xml:space="preserve">УФНС России </w:t>
      </w:r>
      <w:r w:rsidR="004F5590">
        <w:rPr>
          <w:sz w:val="27"/>
          <w:szCs w:val="27"/>
        </w:rPr>
        <w:t xml:space="preserve">(далее – Управление) от </w:t>
      </w:r>
      <w:r w:rsidR="00D94130">
        <w:rPr>
          <w:sz w:val="27"/>
          <w:szCs w:val="27"/>
        </w:rPr>
        <w:t xml:space="preserve">06.06.2018, направленная письмами Управления </w:t>
      </w:r>
      <w:r w:rsidR="004E51AB">
        <w:rPr>
          <w:sz w:val="27"/>
          <w:szCs w:val="27"/>
        </w:rPr>
        <w:t>от 04.09.2018 и от 10.09.2018</w:t>
      </w:r>
      <w:r w:rsidRPr="007C0A88">
        <w:rPr>
          <w:sz w:val="27"/>
          <w:szCs w:val="27"/>
        </w:rPr>
        <w:t>.</w:t>
      </w:r>
    </w:p>
    <w:p w:rsidR="00AA2E4C" w:rsidRPr="00DE29D4" w:rsidRDefault="00AA2E4C" w:rsidP="00AA2E4C">
      <w:pPr>
        <w:pStyle w:val="a3"/>
        <w:tabs>
          <w:tab w:val="center" w:pos="707"/>
        </w:tabs>
        <w:ind w:firstLine="709"/>
        <w:jc w:val="both"/>
        <w:rPr>
          <w:color w:val="000000"/>
          <w:sz w:val="27"/>
          <w:szCs w:val="27"/>
        </w:rPr>
      </w:pPr>
      <w:r w:rsidRPr="00DE29D4">
        <w:rPr>
          <w:color w:val="000000"/>
          <w:sz w:val="27"/>
          <w:szCs w:val="27"/>
        </w:rPr>
        <w:t xml:space="preserve">Как следует из материалов, представленных Управлением, Инспекцией в отношении </w:t>
      </w:r>
      <w:r w:rsidR="000B5479">
        <w:rPr>
          <w:color w:val="000000"/>
          <w:sz w:val="27"/>
          <w:szCs w:val="27"/>
        </w:rPr>
        <w:t>Х</w:t>
      </w:r>
      <w:r>
        <w:rPr>
          <w:color w:val="000000"/>
          <w:sz w:val="27"/>
          <w:szCs w:val="27"/>
        </w:rPr>
        <w:t xml:space="preserve"> </w:t>
      </w:r>
      <w:r w:rsidRPr="00DE29D4">
        <w:rPr>
          <w:color w:val="000000"/>
          <w:sz w:val="27"/>
          <w:szCs w:val="27"/>
        </w:rPr>
        <w:t>проведена выездная налоговая проверка по вопросам правильности исчисления, полноты и своевременности уплаты (перечисления) налогов за период с 01.01.201</w:t>
      </w:r>
      <w:r>
        <w:rPr>
          <w:color w:val="000000"/>
          <w:sz w:val="27"/>
          <w:szCs w:val="27"/>
        </w:rPr>
        <w:t>4</w:t>
      </w:r>
      <w:r w:rsidRPr="00DE29D4">
        <w:rPr>
          <w:color w:val="000000"/>
          <w:sz w:val="27"/>
          <w:szCs w:val="27"/>
        </w:rPr>
        <w:t xml:space="preserve"> по 31.12.201</w:t>
      </w:r>
      <w:r>
        <w:rPr>
          <w:color w:val="000000"/>
          <w:sz w:val="27"/>
          <w:szCs w:val="27"/>
        </w:rPr>
        <w:t>6</w:t>
      </w:r>
      <w:r w:rsidRPr="00DE29D4">
        <w:rPr>
          <w:color w:val="000000"/>
          <w:sz w:val="27"/>
          <w:szCs w:val="27"/>
        </w:rPr>
        <w:t>.</w:t>
      </w:r>
    </w:p>
    <w:p w:rsidR="00AA2E4C" w:rsidRPr="00DE29D4" w:rsidRDefault="00AA2E4C" w:rsidP="00AA2E4C">
      <w:pPr>
        <w:ind w:firstLine="709"/>
        <w:jc w:val="both"/>
        <w:rPr>
          <w:color w:val="000000"/>
          <w:sz w:val="27"/>
          <w:szCs w:val="27"/>
        </w:rPr>
      </w:pPr>
      <w:r w:rsidRPr="00DE29D4">
        <w:rPr>
          <w:color w:val="000000"/>
          <w:sz w:val="27"/>
          <w:szCs w:val="27"/>
        </w:rPr>
        <w:t xml:space="preserve">Инспекцией по результатам проверки составлен акт от </w:t>
      </w:r>
      <w:r>
        <w:rPr>
          <w:color w:val="000000"/>
          <w:sz w:val="27"/>
          <w:szCs w:val="27"/>
        </w:rPr>
        <w:t>28.02.2018</w:t>
      </w:r>
      <w:r w:rsidRPr="00DE29D4">
        <w:rPr>
          <w:color w:val="000000"/>
          <w:sz w:val="27"/>
          <w:szCs w:val="27"/>
        </w:rPr>
        <w:t xml:space="preserve"> и вынесено решение от </w:t>
      </w:r>
      <w:r>
        <w:rPr>
          <w:color w:val="000000"/>
          <w:sz w:val="27"/>
          <w:szCs w:val="27"/>
        </w:rPr>
        <w:t>30.03.2018</w:t>
      </w:r>
      <w:r w:rsidRPr="00DE29D4">
        <w:rPr>
          <w:color w:val="000000"/>
          <w:sz w:val="27"/>
          <w:szCs w:val="27"/>
        </w:rPr>
        <w:t xml:space="preserve"> о привлечении </w:t>
      </w:r>
      <w:r w:rsidR="000B5479">
        <w:rPr>
          <w:color w:val="000000"/>
          <w:sz w:val="27"/>
          <w:szCs w:val="27"/>
        </w:rPr>
        <w:t>Х</w:t>
      </w:r>
      <w:r w:rsidR="00C20C3F">
        <w:rPr>
          <w:color w:val="000000"/>
          <w:sz w:val="27"/>
          <w:szCs w:val="27"/>
        </w:rPr>
        <w:t xml:space="preserve"> </w:t>
      </w:r>
      <w:r w:rsidRPr="00DE29D4">
        <w:rPr>
          <w:color w:val="000000"/>
          <w:sz w:val="27"/>
          <w:szCs w:val="27"/>
        </w:rPr>
        <w:t>к ответственности за совершение налогового правонарушения</w:t>
      </w:r>
      <w:r w:rsidR="00BA20FC">
        <w:rPr>
          <w:color w:val="000000"/>
          <w:sz w:val="27"/>
          <w:szCs w:val="27"/>
        </w:rPr>
        <w:t>, предусмотренной пунктом 1 статьи 119</w:t>
      </w:r>
      <w:r w:rsidR="00BA20FC" w:rsidRPr="00BA20FC">
        <w:rPr>
          <w:color w:val="000000"/>
          <w:sz w:val="27"/>
          <w:szCs w:val="27"/>
        </w:rPr>
        <w:t xml:space="preserve"> </w:t>
      </w:r>
      <w:r w:rsidR="00BA20FC">
        <w:rPr>
          <w:color w:val="000000"/>
          <w:sz w:val="27"/>
          <w:szCs w:val="27"/>
        </w:rPr>
        <w:t>Налогового кодекса</w:t>
      </w:r>
      <w:r w:rsidR="00BA20FC" w:rsidRPr="00DE29D4">
        <w:rPr>
          <w:color w:val="000000"/>
          <w:sz w:val="27"/>
          <w:szCs w:val="27"/>
        </w:rPr>
        <w:t xml:space="preserve"> </w:t>
      </w:r>
      <w:r w:rsidR="00BA20FC">
        <w:rPr>
          <w:color w:val="000000"/>
          <w:sz w:val="27"/>
          <w:szCs w:val="27"/>
        </w:rPr>
        <w:t xml:space="preserve">Российской Федерации (далее – Кодекс), </w:t>
      </w:r>
      <w:r w:rsidR="00BF428A">
        <w:rPr>
          <w:color w:val="000000"/>
          <w:sz w:val="27"/>
          <w:szCs w:val="27"/>
        </w:rPr>
        <w:t xml:space="preserve">с учетом статей 112, 114 Кодекса </w:t>
      </w:r>
      <w:r w:rsidR="00BA20FC">
        <w:rPr>
          <w:color w:val="000000"/>
          <w:sz w:val="27"/>
          <w:szCs w:val="27"/>
        </w:rPr>
        <w:t xml:space="preserve">в </w:t>
      </w:r>
      <w:r w:rsidR="00BA20FC" w:rsidRPr="00DE29D4">
        <w:rPr>
          <w:color w:val="000000"/>
          <w:sz w:val="27"/>
          <w:szCs w:val="27"/>
        </w:rPr>
        <w:t>виде штрафа в</w:t>
      </w:r>
      <w:r w:rsidR="00BA20FC">
        <w:rPr>
          <w:color w:val="000000"/>
          <w:sz w:val="27"/>
          <w:szCs w:val="27"/>
        </w:rPr>
        <w:t xml:space="preserve"> </w:t>
      </w:r>
      <w:r w:rsidR="00BA20FC" w:rsidRPr="00DE29D4">
        <w:rPr>
          <w:color w:val="000000"/>
          <w:sz w:val="27"/>
          <w:szCs w:val="27"/>
        </w:rPr>
        <w:t xml:space="preserve">размере </w:t>
      </w:r>
      <w:r w:rsidR="00BA20FC">
        <w:rPr>
          <w:color w:val="000000"/>
          <w:sz w:val="27"/>
          <w:szCs w:val="27"/>
        </w:rPr>
        <w:t xml:space="preserve">270 172,50 рублей, </w:t>
      </w:r>
      <w:r w:rsidR="00BF428A">
        <w:rPr>
          <w:color w:val="000000"/>
          <w:sz w:val="27"/>
          <w:szCs w:val="27"/>
        </w:rPr>
        <w:t>предусмотренной статей 123 Кодекса</w:t>
      </w:r>
      <w:r w:rsidR="00BA20FC">
        <w:rPr>
          <w:color w:val="000000"/>
          <w:sz w:val="27"/>
          <w:szCs w:val="27"/>
        </w:rPr>
        <w:t xml:space="preserve">, </w:t>
      </w:r>
      <w:r w:rsidR="00BF428A">
        <w:rPr>
          <w:color w:val="000000"/>
          <w:sz w:val="27"/>
          <w:szCs w:val="27"/>
        </w:rPr>
        <w:t xml:space="preserve">с учетом статей 112, 114 Кодекса </w:t>
      </w:r>
      <w:r w:rsidR="007710A7">
        <w:rPr>
          <w:color w:val="000000"/>
          <w:sz w:val="27"/>
          <w:szCs w:val="27"/>
        </w:rPr>
        <w:t>-</w:t>
      </w:r>
      <w:r w:rsidRPr="00DE29D4">
        <w:rPr>
          <w:color w:val="000000"/>
          <w:sz w:val="27"/>
          <w:szCs w:val="27"/>
        </w:rPr>
        <w:t xml:space="preserve"> </w:t>
      </w:r>
      <w:r w:rsidR="00BF428A">
        <w:rPr>
          <w:color w:val="000000"/>
          <w:sz w:val="27"/>
          <w:szCs w:val="27"/>
        </w:rPr>
        <w:t>190 515 рублей</w:t>
      </w:r>
      <w:r w:rsidRPr="00DE29D4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Указанным решением Заявителю предложено уплатить недоимку по НДФЛ </w:t>
      </w:r>
      <w:r w:rsidR="00C23A48">
        <w:rPr>
          <w:color w:val="000000"/>
          <w:sz w:val="27"/>
          <w:szCs w:val="27"/>
        </w:rPr>
        <w:t>в общей сумме</w:t>
      </w:r>
      <w:r>
        <w:rPr>
          <w:color w:val="000000"/>
          <w:sz w:val="27"/>
          <w:szCs w:val="27"/>
        </w:rPr>
        <w:t xml:space="preserve"> </w:t>
      </w:r>
      <w:r w:rsidR="00C23A48">
        <w:rPr>
          <w:color w:val="000000"/>
          <w:sz w:val="27"/>
          <w:szCs w:val="27"/>
        </w:rPr>
        <w:t>1 905 150</w:t>
      </w:r>
      <w:r w:rsidRPr="00DE29D4">
        <w:rPr>
          <w:color w:val="000000"/>
          <w:sz w:val="27"/>
          <w:szCs w:val="27"/>
        </w:rPr>
        <w:t xml:space="preserve"> рублей, </w:t>
      </w:r>
      <w:r w:rsidR="00C23A48">
        <w:rPr>
          <w:color w:val="000000"/>
          <w:sz w:val="27"/>
          <w:szCs w:val="27"/>
        </w:rPr>
        <w:t>пени</w:t>
      </w:r>
      <w:r w:rsidRPr="00DE29D4">
        <w:rPr>
          <w:color w:val="000000"/>
          <w:sz w:val="27"/>
          <w:szCs w:val="27"/>
        </w:rPr>
        <w:t xml:space="preserve"> </w:t>
      </w:r>
      <w:r w:rsidR="00C23A48">
        <w:rPr>
          <w:color w:val="000000"/>
          <w:sz w:val="27"/>
          <w:szCs w:val="27"/>
        </w:rPr>
        <w:t>-</w:t>
      </w:r>
      <w:r w:rsidRPr="00DE29D4">
        <w:rPr>
          <w:color w:val="000000"/>
          <w:sz w:val="27"/>
          <w:szCs w:val="27"/>
        </w:rPr>
        <w:t xml:space="preserve"> </w:t>
      </w:r>
      <w:r w:rsidR="00C23A48">
        <w:rPr>
          <w:color w:val="000000"/>
          <w:sz w:val="27"/>
          <w:szCs w:val="27"/>
        </w:rPr>
        <w:t>232 363,40</w:t>
      </w:r>
      <w:r w:rsidRPr="00DE29D4">
        <w:rPr>
          <w:color w:val="000000"/>
          <w:sz w:val="27"/>
          <w:szCs w:val="27"/>
        </w:rPr>
        <w:t xml:space="preserve"> рублей.</w:t>
      </w:r>
    </w:p>
    <w:p w:rsidR="00EC6E2D" w:rsidRPr="007C0A88" w:rsidRDefault="000B5479" w:rsidP="00AD1D1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Х</w:t>
      </w:r>
      <w:r w:rsidR="00EC6E2D" w:rsidRPr="007C0A88">
        <w:rPr>
          <w:sz w:val="27"/>
          <w:szCs w:val="27"/>
        </w:rPr>
        <w:t xml:space="preserve">, не согласившись с решением Инспекции </w:t>
      </w:r>
      <w:r w:rsidR="00C23A48" w:rsidRPr="00DE29D4">
        <w:rPr>
          <w:color w:val="000000"/>
          <w:sz w:val="27"/>
          <w:szCs w:val="27"/>
        </w:rPr>
        <w:t xml:space="preserve">от </w:t>
      </w:r>
      <w:r w:rsidR="00C23A48">
        <w:rPr>
          <w:color w:val="000000"/>
          <w:sz w:val="27"/>
          <w:szCs w:val="27"/>
        </w:rPr>
        <w:t>30.03.2018</w:t>
      </w:r>
      <w:r w:rsidR="00EC6E2D" w:rsidRPr="007C0A88">
        <w:rPr>
          <w:sz w:val="27"/>
          <w:szCs w:val="27"/>
        </w:rPr>
        <w:t>, обратилс</w:t>
      </w:r>
      <w:r w:rsidR="00C23A48">
        <w:rPr>
          <w:sz w:val="27"/>
          <w:szCs w:val="27"/>
        </w:rPr>
        <w:t>я</w:t>
      </w:r>
      <w:r w:rsidR="00EC6E2D" w:rsidRPr="007C0A88">
        <w:rPr>
          <w:sz w:val="27"/>
          <w:szCs w:val="27"/>
        </w:rPr>
        <w:t xml:space="preserve"> </w:t>
      </w:r>
      <w:r w:rsidR="00D82EF6" w:rsidRPr="00C64D55">
        <w:rPr>
          <w:color w:val="000000"/>
          <w:sz w:val="27"/>
          <w:szCs w:val="27"/>
        </w:rPr>
        <w:t xml:space="preserve">через Инспекцию </w:t>
      </w:r>
      <w:r w:rsidR="00EC6E2D" w:rsidRPr="007C0A88">
        <w:rPr>
          <w:sz w:val="27"/>
          <w:szCs w:val="27"/>
        </w:rPr>
        <w:t xml:space="preserve">в Управление </w:t>
      </w:r>
      <w:r w:rsidR="00EC6E2D" w:rsidRPr="00C64D55">
        <w:rPr>
          <w:color w:val="000000"/>
          <w:sz w:val="27"/>
          <w:szCs w:val="27"/>
        </w:rPr>
        <w:t xml:space="preserve">с апелляционной жалобой. Решением от </w:t>
      </w:r>
      <w:r w:rsidR="00C23A48" w:rsidRPr="00C64D55">
        <w:rPr>
          <w:color w:val="000000"/>
          <w:sz w:val="27"/>
          <w:szCs w:val="27"/>
        </w:rPr>
        <w:t>06.06.2018</w:t>
      </w:r>
      <w:r w:rsidR="00EC6E2D" w:rsidRPr="00C64D55">
        <w:rPr>
          <w:color w:val="000000"/>
          <w:sz w:val="27"/>
          <w:szCs w:val="27"/>
        </w:rPr>
        <w:t xml:space="preserve"> </w:t>
      </w:r>
      <w:r w:rsidR="00D26DE8" w:rsidRPr="00C64D55">
        <w:rPr>
          <w:color w:val="000000"/>
          <w:sz w:val="27"/>
          <w:szCs w:val="27"/>
        </w:rPr>
        <w:t xml:space="preserve">Управлением </w:t>
      </w:r>
      <w:r w:rsidR="005E2CA1" w:rsidRPr="00C64D55">
        <w:rPr>
          <w:color w:val="000000"/>
          <w:sz w:val="27"/>
          <w:szCs w:val="27"/>
        </w:rPr>
        <w:t>внесены изменения в</w:t>
      </w:r>
      <w:r w:rsidR="00BF428A" w:rsidRPr="00C64D55">
        <w:rPr>
          <w:color w:val="000000"/>
          <w:sz w:val="27"/>
          <w:szCs w:val="27"/>
        </w:rPr>
        <w:t xml:space="preserve"> </w:t>
      </w:r>
      <w:r w:rsidR="005E2CA1" w:rsidRPr="00C64D55">
        <w:rPr>
          <w:color w:val="000000"/>
          <w:sz w:val="27"/>
          <w:szCs w:val="27"/>
        </w:rPr>
        <w:t xml:space="preserve">описательную и </w:t>
      </w:r>
      <w:r w:rsidR="00BF428A" w:rsidRPr="00C64D55">
        <w:rPr>
          <w:color w:val="000000"/>
          <w:sz w:val="27"/>
          <w:szCs w:val="27"/>
        </w:rPr>
        <w:t>резолютивн</w:t>
      </w:r>
      <w:r w:rsidR="005F08AA" w:rsidRPr="00C64D55">
        <w:rPr>
          <w:color w:val="000000"/>
          <w:sz w:val="27"/>
          <w:szCs w:val="27"/>
        </w:rPr>
        <w:t>ую</w:t>
      </w:r>
      <w:r w:rsidR="00BF428A">
        <w:rPr>
          <w:sz w:val="27"/>
          <w:szCs w:val="27"/>
        </w:rPr>
        <w:t xml:space="preserve"> част</w:t>
      </w:r>
      <w:r w:rsidR="005E2CA1">
        <w:rPr>
          <w:sz w:val="27"/>
          <w:szCs w:val="27"/>
        </w:rPr>
        <w:t>и</w:t>
      </w:r>
      <w:r w:rsidR="00BF428A">
        <w:rPr>
          <w:sz w:val="27"/>
          <w:szCs w:val="27"/>
        </w:rPr>
        <w:t xml:space="preserve"> </w:t>
      </w:r>
      <w:r w:rsidR="00D26DE8">
        <w:rPr>
          <w:sz w:val="27"/>
          <w:szCs w:val="27"/>
        </w:rPr>
        <w:t xml:space="preserve">решение Инспекции </w:t>
      </w:r>
      <w:r w:rsidR="00D26DE8" w:rsidRPr="007C0A88">
        <w:rPr>
          <w:sz w:val="27"/>
          <w:szCs w:val="27"/>
        </w:rPr>
        <w:t xml:space="preserve">от </w:t>
      </w:r>
      <w:r w:rsidR="00D26DE8">
        <w:rPr>
          <w:sz w:val="27"/>
          <w:szCs w:val="27"/>
        </w:rPr>
        <w:t>30.03.2018</w:t>
      </w:r>
      <w:r w:rsidR="00D26DE8" w:rsidRPr="007C0A88">
        <w:rPr>
          <w:sz w:val="27"/>
          <w:szCs w:val="27"/>
        </w:rPr>
        <w:t xml:space="preserve"> </w:t>
      </w:r>
      <w:r w:rsidR="005E2CA1">
        <w:rPr>
          <w:sz w:val="27"/>
          <w:szCs w:val="27"/>
        </w:rPr>
        <w:t>в связи с технической ошибкой, выразившейся в неверной ссылк</w:t>
      </w:r>
      <w:r w:rsidR="00517062">
        <w:rPr>
          <w:sz w:val="27"/>
          <w:szCs w:val="27"/>
        </w:rPr>
        <w:t>е</w:t>
      </w:r>
      <w:r w:rsidR="005E2CA1">
        <w:rPr>
          <w:sz w:val="27"/>
          <w:szCs w:val="27"/>
        </w:rPr>
        <w:t xml:space="preserve"> Инспекции в части привлечения </w:t>
      </w:r>
      <w:r>
        <w:rPr>
          <w:sz w:val="27"/>
          <w:szCs w:val="27"/>
        </w:rPr>
        <w:t>Х</w:t>
      </w:r>
      <w:r w:rsidR="00D82EF6">
        <w:rPr>
          <w:sz w:val="27"/>
          <w:szCs w:val="27"/>
        </w:rPr>
        <w:t xml:space="preserve"> </w:t>
      </w:r>
      <w:r w:rsidR="005E2CA1">
        <w:rPr>
          <w:sz w:val="27"/>
          <w:szCs w:val="27"/>
        </w:rPr>
        <w:t xml:space="preserve">к ответственности на </w:t>
      </w:r>
      <w:r w:rsidR="00D82EF6">
        <w:rPr>
          <w:sz w:val="27"/>
          <w:szCs w:val="27"/>
        </w:rPr>
        <w:t xml:space="preserve">основании </w:t>
      </w:r>
      <w:r w:rsidR="005E2CA1">
        <w:rPr>
          <w:sz w:val="27"/>
          <w:szCs w:val="27"/>
        </w:rPr>
        <w:t>стать</w:t>
      </w:r>
      <w:r w:rsidR="00D82EF6">
        <w:rPr>
          <w:sz w:val="27"/>
          <w:szCs w:val="27"/>
        </w:rPr>
        <w:t>и</w:t>
      </w:r>
      <w:r w:rsidR="005E2CA1">
        <w:rPr>
          <w:sz w:val="27"/>
          <w:szCs w:val="27"/>
        </w:rPr>
        <w:t xml:space="preserve"> 123 Кодекса</w:t>
      </w:r>
      <w:r w:rsidR="00D26DE8">
        <w:rPr>
          <w:sz w:val="27"/>
          <w:szCs w:val="27"/>
        </w:rPr>
        <w:t>,</w:t>
      </w:r>
      <w:r w:rsidR="005E2CA1">
        <w:rPr>
          <w:sz w:val="27"/>
          <w:szCs w:val="27"/>
        </w:rPr>
        <w:t xml:space="preserve"> вместо пункта 1 статьи 122 Кодекса. В остальной части Управлением решением </w:t>
      </w:r>
      <w:r w:rsidR="005E2CA1" w:rsidRPr="007C0A88">
        <w:rPr>
          <w:sz w:val="27"/>
          <w:szCs w:val="27"/>
        </w:rPr>
        <w:t xml:space="preserve">от </w:t>
      </w:r>
      <w:r w:rsidR="005E2CA1">
        <w:rPr>
          <w:sz w:val="27"/>
          <w:szCs w:val="27"/>
        </w:rPr>
        <w:t>06.06.2018</w:t>
      </w:r>
      <w:r w:rsidR="005E2CA1" w:rsidRPr="007C0A88">
        <w:rPr>
          <w:sz w:val="27"/>
          <w:szCs w:val="27"/>
        </w:rPr>
        <w:t xml:space="preserve"> </w:t>
      </w:r>
      <w:r w:rsidR="005E2CA1">
        <w:rPr>
          <w:sz w:val="27"/>
          <w:szCs w:val="27"/>
        </w:rPr>
        <w:t xml:space="preserve">решение Инспекции </w:t>
      </w:r>
      <w:r w:rsidR="005E2CA1" w:rsidRPr="007C0A88">
        <w:rPr>
          <w:sz w:val="27"/>
          <w:szCs w:val="27"/>
        </w:rPr>
        <w:t xml:space="preserve">от </w:t>
      </w:r>
      <w:r w:rsidR="00D26DE8">
        <w:rPr>
          <w:color w:val="000000"/>
          <w:sz w:val="27"/>
          <w:szCs w:val="27"/>
        </w:rPr>
        <w:t>30.03.2018</w:t>
      </w:r>
      <w:r w:rsidR="00D26DE8" w:rsidRPr="00DE29D4">
        <w:rPr>
          <w:color w:val="000000"/>
          <w:sz w:val="27"/>
          <w:szCs w:val="27"/>
        </w:rPr>
        <w:t xml:space="preserve"> </w:t>
      </w:r>
      <w:r w:rsidR="005E2CA1">
        <w:rPr>
          <w:sz w:val="27"/>
          <w:szCs w:val="27"/>
        </w:rPr>
        <w:t>оставлено без изменения, а апелляционная жалоба Заявителя – без удовлетворения</w:t>
      </w:r>
      <w:r w:rsidR="000B43B7">
        <w:rPr>
          <w:sz w:val="27"/>
          <w:szCs w:val="27"/>
        </w:rPr>
        <w:t>.</w:t>
      </w:r>
    </w:p>
    <w:p w:rsidR="00D26DE8" w:rsidRDefault="000B5479" w:rsidP="00167C46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Х</w:t>
      </w:r>
      <w:r w:rsidR="00B77CA5" w:rsidRPr="007C0A88">
        <w:rPr>
          <w:sz w:val="27"/>
          <w:szCs w:val="27"/>
        </w:rPr>
        <w:t xml:space="preserve"> </w:t>
      </w:r>
      <w:r w:rsidR="000B7656" w:rsidRPr="007C0A88">
        <w:rPr>
          <w:sz w:val="27"/>
          <w:szCs w:val="27"/>
        </w:rPr>
        <w:t xml:space="preserve">в жалобе, поступившей в Федеральную налоговую службу, </w:t>
      </w:r>
      <w:r w:rsidR="00167C46" w:rsidRPr="007C0A88">
        <w:rPr>
          <w:sz w:val="27"/>
          <w:szCs w:val="27"/>
        </w:rPr>
        <w:t xml:space="preserve">выражает несогласие с </w:t>
      </w:r>
      <w:r w:rsidR="00D26DE8">
        <w:rPr>
          <w:sz w:val="27"/>
          <w:szCs w:val="27"/>
        </w:rPr>
        <w:t xml:space="preserve">привлечением к ответственности и доначислением пени решением Инспекции </w:t>
      </w:r>
      <w:r w:rsidR="00D26DE8" w:rsidRPr="007C0A88">
        <w:rPr>
          <w:sz w:val="27"/>
          <w:szCs w:val="27"/>
        </w:rPr>
        <w:t xml:space="preserve">от </w:t>
      </w:r>
      <w:r w:rsidR="00D26DE8" w:rsidRPr="00D26F72">
        <w:rPr>
          <w:sz w:val="27"/>
          <w:szCs w:val="27"/>
        </w:rPr>
        <w:t xml:space="preserve">30.03.2018 </w:t>
      </w:r>
      <w:r w:rsidR="00D26DE8">
        <w:rPr>
          <w:sz w:val="27"/>
          <w:szCs w:val="27"/>
        </w:rPr>
        <w:t>в редакции решения Управления от 06.06.2018</w:t>
      </w:r>
      <w:r w:rsidR="00D26DE8" w:rsidRPr="007C0A88">
        <w:rPr>
          <w:sz w:val="27"/>
          <w:szCs w:val="27"/>
        </w:rPr>
        <w:t xml:space="preserve"> </w:t>
      </w:r>
      <w:r w:rsidR="00D26DE8">
        <w:rPr>
          <w:sz w:val="27"/>
          <w:szCs w:val="27"/>
        </w:rPr>
        <w:t>по следующим основаниям.</w:t>
      </w:r>
    </w:p>
    <w:p w:rsidR="00D26F72" w:rsidRPr="00D26F72" w:rsidRDefault="00D26F72" w:rsidP="00D26F72">
      <w:pPr>
        <w:ind w:firstLine="708"/>
        <w:jc w:val="both"/>
        <w:rPr>
          <w:sz w:val="27"/>
          <w:szCs w:val="27"/>
        </w:rPr>
      </w:pPr>
      <w:r w:rsidRPr="00D26F72">
        <w:rPr>
          <w:sz w:val="27"/>
          <w:szCs w:val="27"/>
        </w:rPr>
        <w:t xml:space="preserve">Заявитель считает, что Управление решением от 06.06.2018 фактически переквалифицировало действия налогоплательщика со статьи 123 </w:t>
      </w:r>
      <w:r>
        <w:rPr>
          <w:sz w:val="27"/>
          <w:szCs w:val="27"/>
        </w:rPr>
        <w:t>Кодекса</w:t>
      </w:r>
      <w:r w:rsidRPr="00D26F72">
        <w:rPr>
          <w:sz w:val="27"/>
          <w:szCs w:val="27"/>
        </w:rPr>
        <w:t xml:space="preserve"> на статью 122 </w:t>
      </w:r>
      <w:r>
        <w:rPr>
          <w:sz w:val="27"/>
          <w:szCs w:val="27"/>
        </w:rPr>
        <w:t>Кодекса</w:t>
      </w:r>
      <w:r w:rsidRPr="00D26F72">
        <w:rPr>
          <w:sz w:val="27"/>
          <w:szCs w:val="27"/>
        </w:rPr>
        <w:t xml:space="preserve">, при этом ни при составлении акта, ни при вынесении решения от 30.03.2018 </w:t>
      </w:r>
      <w:r w:rsidR="00135BBC">
        <w:rPr>
          <w:sz w:val="27"/>
          <w:szCs w:val="27"/>
        </w:rPr>
        <w:br/>
      </w:r>
      <w:r w:rsidRPr="00D26F72">
        <w:rPr>
          <w:sz w:val="27"/>
          <w:szCs w:val="27"/>
        </w:rPr>
        <w:t xml:space="preserve">налогоплательщику нарушение статьи 122 </w:t>
      </w:r>
      <w:r>
        <w:rPr>
          <w:sz w:val="27"/>
          <w:szCs w:val="27"/>
        </w:rPr>
        <w:t>Кодекса</w:t>
      </w:r>
      <w:r w:rsidRPr="00D26F72">
        <w:rPr>
          <w:sz w:val="27"/>
          <w:szCs w:val="27"/>
        </w:rPr>
        <w:t xml:space="preserve"> </w:t>
      </w:r>
      <w:r>
        <w:rPr>
          <w:sz w:val="27"/>
          <w:szCs w:val="27"/>
        </w:rPr>
        <w:t>Инспекцией</w:t>
      </w:r>
      <w:r w:rsidRPr="00D26F72">
        <w:rPr>
          <w:sz w:val="27"/>
          <w:szCs w:val="27"/>
        </w:rPr>
        <w:t xml:space="preserve"> не вменялось, в связи с чем налогоплательщик был лишен возможности представить возражения относительно привлечения его к ответственности по данной статье</w:t>
      </w:r>
      <w:r w:rsidR="007710A7">
        <w:rPr>
          <w:sz w:val="27"/>
          <w:szCs w:val="27"/>
        </w:rPr>
        <w:t xml:space="preserve"> Кодекса</w:t>
      </w:r>
      <w:r w:rsidRPr="00D26F72">
        <w:rPr>
          <w:sz w:val="27"/>
          <w:szCs w:val="27"/>
        </w:rPr>
        <w:t>.</w:t>
      </w:r>
    </w:p>
    <w:p w:rsidR="000A3BCC" w:rsidRDefault="000B5479" w:rsidP="000A3BCC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Х</w:t>
      </w:r>
      <w:r w:rsidR="00BA0CA8">
        <w:rPr>
          <w:sz w:val="27"/>
          <w:szCs w:val="27"/>
        </w:rPr>
        <w:t xml:space="preserve"> полагает, что в его действиях отсутств</w:t>
      </w:r>
      <w:r w:rsidR="000A3BCC">
        <w:rPr>
          <w:sz w:val="27"/>
          <w:szCs w:val="27"/>
        </w:rPr>
        <w:t>у</w:t>
      </w:r>
      <w:r w:rsidR="00BA0CA8">
        <w:rPr>
          <w:sz w:val="27"/>
          <w:szCs w:val="27"/>
        </w:rPr>
        <w:t>ет вина в совершении налогового правонарушения, в связи с чем отсутствуют основания для начисления штрафа и пени.</w:t>
      </w:r>
      <w:r w:rsidR="000A3BCC">
        <w:rPr>
          <w:sz w:val="27"/>
          <w:szCs w:val="27"/>
        </w:rPr>
        <w:t xml:space="preserve"> </w:t>
      </w:r>
      <w:r w:rsidR="000A3BCC" w:rsidRPr="000A3BCC">
        <w:rPr>
          <w:sz w:val="27"/>
          <w:szCs w:val="27"/>
        </w:rPr>
        <w:t xml:space="preserve">При этом </w:t>
      </w:r>
      <w:r w:rsidR="000A3BCC">
        <w:rPr>
          <w:sz w:val="27"/>
          <w:szCs w:val="27"/>
        </w:rPr>
        <w:t>З</w:t>
      </w:r>
      <w:r w:rsidR="000A3BCC" w:rsidRPr="000A3BCC">
        <w:rPr>
          <w:sz w:val="27"/>
          <w:szCs w:val="27"/>
        </w:rPr>
        <w:t xml:space="preserve">аявитель ссылается на то, что </w:t>
      </w:r>
      <w:r w:rsidR="00006A32">
        <w:rPr>
          <w:sz w:val="27"/>
          <w:szCs w:val="27"/>
        </w:rPr>
        <w:t>ООО «ЮЛ 1»</w:t>
      </w:r>
      <w:r w:rsidR="000A3BCC" w:rsidRPr="000A3BCC">
        <w:rPr>
          <w:sz w:val="27"/>
          <w:szCs w:val="27"/>
        </w:rPr>
        <w:t xml:space="preserve"> в установленном законом порядке не уведомило </w:t>
      </w:r>
      <w:r>
        <w:rPr>
          <w:sz w:val="27"/>
          <w:szCs w:val="27"/>
        </w:rPr>
        <w:t>Х</w:t>
      </w:r>
      <w:r w:rsidR="000A3BCC" w:rsidRPr="000A3BCC">
        <w:rPr>
          <w:sz w:val="27"/>
          <w:szCs w:val="27"/>
        </w:rPr>
        <w:t xml:space="preserve"> о </w:t>
      </w:r>
      <w:proofErr w:type="spellStart"/>
      <w:r w:rsidR="000A3BCC" w:rsidRPr="000A3BCC">
        <w:rPr>
          <w:sz w:val="27"/>
          <w:szCs w:val="27"/>
        </w:rPr>
        <w:t>неудержании</w:t>
      </w:r>
      <w:proofErr w:type="spellEnd"/>
      <w:r w:rsidR="000A3BCC" w:rsidRPr="000A3BCC">
        <w:rPr>
          <w:sz w:val="27"/>
          <w:szCs w:val="27"/>
        </w:rPr>
        <w:t xml:space="preserve"> с него НДФЛ в размере 13%</w:t>
      </w:r>
      <w:r w:rsidR="000A3BCC">
        <w:rPr>
          <w:sz w:val="27"/>
          <w:szCs w:val="27"/>
        </w:rPr>
        <w:t xml:space="preserve"> с дохода, взысканного </w:t>
      </w:r>
      <w:r w:rsidR="00D82EF6">
        <w:rPr>
          <w:sz w:val="27"/>
          <w:szCs w:val="27"/>
        </w:rPr>
        <w:t xml:space="preserve">в его пользу </w:t>
      </w:r>
      <w:r w:rsidR="000A3BCC">
        <w:rPr>
          <w:sz w:val="27"/>
          <w:szCs w:val="27"/>
        </w:rPr>
        <w:t>по решению суда</w:t>
      </w:r>
      <w:r w:rsidR="000A3BCC" w:rsidRPr="000A3BCC">
        <w:rPr>
          <w:sz w:val="27"/>
          <w:szCs w:val="27"/>
        </w:rPr>
        <w:t>.</w:t>
      </w:r>
    </w:p>
    <w:p w:rsidR="000A3BCC" w:rsidRPr="000A3BCC" w:rsidRDefault="000A3BCC" w:rsidP="000A3BCC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sz w:val="27"/>
          <w:szCs w:val="27"/>
        </w:rPr>
      </w:pPr>
      <w:r w:rsidRPr="000A3BCC">
        <w:rPr>
          <w:sz w:val="27"/>
          <w:szCs w:val="27"/>
        </w:rPr>
        <w:t xml:space="preserve"> </w:t>
      </w:r>
      <w:r>
        <w:rPr>
          <w:sz w:val="27"/>
          <w:szCs w:val="27"/>
        </w:rPr>
        <w:t>З</w:t>
      </w:r>
      <w:r w:rsidRPr="000A3BCC">
        <w:rPr>
          <w:sz w:val="27"/>
          <w:szCs w:val="27"/>
        </w:rPr>
        <w:t xml:space="preserve">аявитель </w:t>
      </w:r>
      <w:r w:rsidR="008F272F">
        <w:rPr>
          <w:sz w:val="27"/>
          <w:szCs w:val="27"/>
        </w:rPr>
        <w:t>отмечает</w:t>
      </w:r>
      <w:r w:rsidRPr="000A3BCC">
        <w:rPr>
          <w:sz w:val="27"/>
          <w:szCs w:val="27"/>
        </w:rPr>
        <w:t xml:space="preserve">, что 04.06.2015 в адрес </w:t>
      </w:r>
      <w:r w:rsidR="000B5479">
        <w:rPr>
          <w:sz w:val="27"/>
          <w:szCs w:val="27"/>
        </w:rPr>
        <w:t>Х</w:t>
      </w:r>
      <w:r w:rsidRPr="000A3BCC">
        <w:rPr>
          <w:sz w:val="27"/>
          <w:szCs w:val="27"/>
        </w:rPr>
        <w:t xml:space="preserve"> поступило уведомление </w:t>
      </w:r>
      <w:r w:rsidR="00F05FEB">
        <w:rPr>
          <w:sz w:val="27"/>
          <w:szCs w:val="27"/>
        </w:rPr>
        <w:br/>
      </w:r>
      <w:r w:rsidR="00006A32">
        <w:rPr>
          <w:sz w:val="27"/>
          <w:szCs w:val="27"/>
        </w:rPr>
        <w:t>ООО «ЮЛ 1»</w:t>
      </w:r>
      <w:r w:rsidR="00B10471" w:rsidRPr="000A3BCC">
        <w:rPr>
          <w:sz w:val="27"/>
          <w:szCs w:val="27"/>
        </w:rPr>
        <w:t xml:space="preserve"> </w:t>
      </w:r>
      <w:r w:rsidRPr="000A3BCC">
        <w:rPr>
          <w:sz w:val="27"/>
          <w:szCs w:val="27"/>
        </w:rPr>
        <w:t xml:space="preserve">о представлении </w:t>
      </w:r>
      <w:r w:rsidR="00BD7855">
        <w:rPr>
          <w:sz w:val="27"/>
          <w:szCs w:val="27"/>
        </w:rPr>
        <w:t xml:space="preserve">в налоговый орган </w:t>
      </w:r>
      <w:r w:rsidR="007710A7">
        <w:rPr>
          <w:sz w:val="27"/>
          <w:szCs w:val="27"/>
        </w:rPr>
        <w:t>уточненны</w:t>
      </w:r>
      <w:r w:rsidRPr="000A3BCC">
        <w:rPr>
          <w:sz w:val="27"/>
          <w:szCs w:val="27"/>
        </w:rPr>
        <w:t xml:space="preserve">х сведений по </w:t>
      </w:r>
      <w:r w:rsidR="00EE059E">
        <w:rPr>
          <w:sz w:val="27"/>
          <w:szCs w:val="27"/>
        </w:rPr>
        <w:t xml:space="preserve">форме </w:t>
      </w:r>
      <w:r w:rsidR="00F05FEB">
        <w:rPr>
          <w:sz w:val="27"/>
          <w:szCs w:val="27"/>
        </w:rPr>
        <w:br/>
      </w:r>
      <w:r w:rsidR="00EE059E">
        <w:rPr>
          <w:sz w:val="27"/>
          <w:szCs w:val="27"/>
        </w:rPr>
        <w:t>2-</w:t>
      </w:r>
      <w:r w:rsidRPr="000A3BCC">
        <w:rPr>
          <w:sz w:val="27"/>
          <w:szCs w:val="27"/>
        </w:rPr>
        <w:t>НДФЛ за 2014 год, согласно которы</w:t>
      </w:r>
      <w:r w:rsidR="00EE059E">
        <w:rPr>
          <w:sz w:val="27"/>
          <w:szCs w:val="27"/>
        </w:rPr>
        <w:t>м</w:t>
      </w:r>
      <w:r w:rsidRPr="000A3BCC">
        <w:rPr>
          <w:sz w:val="27"/>
          <w:szCs w:val="27"/>
        </w:rPr>
        <w:t xml:space="preserve"> сумма дохода отсутствует.</w:t>
      </w:r>
    </w:p>
    <w:p w:rsidR="000A3BCC" w:rsidRDefault="000B5479" w:rsidP="000A3BC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Х</w:t>
      </w:r>
      <w:r w:rsidR="000A3BCC">
        <w:rPr>
          <w:sz w:val="27"/>
          <w:szCs w:val="27"/>
        </w:rPr>
        <w:t xml:space="preserve"> указывает,</w:t>
      </w:r>
      <w:r w:rsidR="000A3BCC" w:rsidRPr="000A3BCC">
        <w:rPr>
          <w:sz w:val="27"/>
          <w:szCs w:val="27"/>
        </w:rPr>
        <w:t xml:space="preserve"> что в </w:t>
      </w:r>
      <w:r w:rsidR="000A3BCC">
        <w:rPr>
          <w:sz w:val="27"/>
          <w:szCs w:val="27"/>
        </w:rPr>
        <w:t xml:space="preserve">его </w:t>
      </w:r>
      <w:r w:rsidR="000A3BCC" w:rsidRPr="000A3BCC">
        <w:rPr>
          <w:sz w:val="27"/>
          <w:szCs w:val="27"/>
        </w:rPr>
        <w:t>адрес каких</w:t>
      </w:r>
      <w:r w:rsidR="000A3BCC">
        <w:rPr>
          <w:sz w:val="27"/>
          <w:szCs w:val="27"/>
        </w:rPr>
        <w:t xml:space="preserve"> </w:t>
      </w:r>
      <w:r w:rsidR="000A3BCC" w:rsidRPr="000A3BCC">
        <w:rPr>
          <w:sz w:val="27"/>
          <w:szCs w:val="27"/>
        </w:rPr>
        <w:t>-</w:t>
      </w:r>
      <w:r w:rsidR="000A3BCC">
        <w:rPr>
          <w:sz w:val="27"/>
          <w:szCs w:val="27"/>
        </w:rPr>
        <w:t xml:space="preserve"> </w:t>
      </w:r>
      <w:r w:rsidR="000A3BCC" w:rsidRPr="000A3BCC">
        <w:rPr>
          <w:sz w:val="27"/>
          <w:szCs w:val="27"/>
        </w:rPr>
        <w:t xml:space="preserve">либо требований о представлении деклараций и уплате </w:t>
      </w:r>
      <w:r w:rsidR="000A3BCC">
        <w:rPr>
          <w:sz w:val="27"/>
          <w:szCs w:val="27"/>
        </w:rPr>
        <w:t>НДФЛ от Инспекции</w:t>
      </w:r>
      <w:r w:rsidR="000A3BCC" w:rsidRPr="000A3BCC">
        <w:rPr>
          <w:sz w:val="27"/>
          <w:szCs w:val="27"/>
        </w:rPr>
        <w:t xml:space="preserve"> не поступало, что свидетельствует о том, что налогоплательщик добросовестно заблуждался относительно правовой природы поступивших ему денежных средств и рассматривал их как компенсационные выплаты, неподлежащие налогообложению. </w:t>
      </w:r>
    </w:p>
    <w:p w:rsidR="000A3BCC" w:rsidRPr="000A3BCC" w:rsidRDefault="00A2018E" w:rsidP="000A3BC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Заявитель считает</w:t>
      </w:r>
      <w:r w:rsidR="000A3BCC" w:rsidRPr="000A3BCC">
        <w:rPr>
          <w:sz w:val="27"/>
          <w:szCs w:val="27"/>
        </w:rPr>
        <w:t>,</w:t>
      </w:r>
      <w:r>
        <w:rPr>
          <w:sz w:val="27"/>
          <w:szCs w:val="27"/>
        </w:rPr>
        <w:t xml:space="preserve"> что</w:t>
      </w:r>
      <w:r w:rsidR="000A3BCC" w:rsidRPr="000A3BCC">
        <w:rPr>
          <w:sz w:val="27"/>
          <w:szCs w:val="27"/>
        </w:rPr>
        <w:t xml:space="preserve"> </w:t>
      </w:r>
      <w:r>
        <w:rPr>
          <w:sz w:val="27"/>
          <w:szCs w:val="27"/>
        </w:rPr>
        <w:t>его вина</w:t>
      </w:r>
      <w:r w:rsidR="000A3BCC" w:rsidRPr="000A3BCC">
        <w:rPr>
          <w:sz w:val="27"/>
          <w:szCs w:val="27"/>
        </w:rPr>
        <w:t xml:space="preserve"> в совершении налогового правонарушения в отношении доходов, полученных от реализации доли в уставном капитале </w:t>
      </w:r>
      <w:r w:rsidR="00006A32">
        <w:rPr>
          <w:sz w:val="27"/>
          <w:szCs w:val="27"/>
        </w:rPr>
        <w:t>ООО «ЮЛ 2»</w:t>
      </w:r>
      <w:r w:rsidR="00AB5181">
        <w:rPr>
          <w:sz w:val="27"/>
          <w:szCs w:val="27"/>
        </w:rPr>
        <w:t>,</w:t>
      </w:r>
      <w:r>
        <w:rPr>
          <w:sz w:val="27"/>
          <w:szCs w:val="27"/>
        </w:rPr>
        <w:t xml:space="preserve"> отсутствует</w:t>
      </w:r>
      <w:r w:rsidR="000A3BCC" w:rsidRPr="000A3BCC">
        <w:rPr>
          <w:sz w:val="27"/>
          <w:szCs w:val="27"/>
        </w:rPr>
        <w:t xml:space="preserve">, поскольку полагал, что владел долей </w:t>
      </w:r>
      <w:r>
        <w:rPr>
          <w:sz w:val="27"/>
          <w:szCs w:val="27"/>
        </w:rPr>
        <w:t>указанного О</w:t>
      </w:r>
      <w:r w:rsidR="000A3BCC" w:rsidRPr="000A3BCC">
        <w:rPr>
          <w:sz w:val="27"/>
          <w:szCs w:val="27"/>
        </w:rPr>
        <w:t xml:space="preserve">бщества более </w:t>
      </w:r>
      <w:r w:rsidR="00D82EF6">
        <w:rPr>
          <w:sz w:val="27"/>
          <w:szCs w:val="27"/>
        </w:rPr>
        <w:t>трех</w:t>
      </w:r>
      <w:r w:rsidR="000A3BCC" w:rsidRPr="000A3BCC">
        <w:rPr>
          <w:sz w:val="27"/>
          <w:szCs w:val="27"/>
        </w:rPr>
        <w:t xml:space="preserve"> лет и после </w:t>
      </w:r>
      <w:r w:rsidR="00D82EF6">
        <w:rPr>
          <w:sz w:val="27"/>
          <w:szCs w:val="27"/>
        </w:rPr>
        <w:t xml:space="preserve">ее </w:t>
      </w:r>
      <w:r w:rsidR="000A3BCC" w:rsidRPr="000A3BCC">
        <w:rPr>
          <w:sz w:val="27"/>
          <w:szCs w:val="27"/>
        </w:rPr>
        <w:t>реализации каких</w:t>
      </w:r>
      <w:r>
        <w:rPr>
          <w:sz w:val="27"/>
          <w:szCs w:val="27"/>
        </w:rPr>
        <w:t xml:space="preserve"> </w:t>
      </w:r>
      <w:r w:rsidR="000A3BCC" w:rsidRPr="000A3BCC"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 w:rsidR="000A3BCC" w:rsidRPr="000A3BCC">
        <w:rPr>
          <w:sz w:val="27"/>
          <w:szCs w:val="27"/>
        </w:rPr>
        <w:t xml:space="preserve">либо уведомлений от </w:t>
      </w:r>
      <w:r>
        <w:rPr>
          <w:sz w:val="27"/>
          <w:szCs w:val="27"/>
        </w:rPr>
        <w:t>Инспекции</w:t>
      </w:r>
      <w:r w:rsidR="000A3BCC" w:rsidRPr="000A3BCC">
        <w:rPr>
          <w:sz w:val="27"/>
          <w:szCs w:val="27"/>
        </w:rPr>
        <w:t xml:space="preserve"> о необходимости </w:t>
      </w:r>
      <w:r>
        <w:rPr>
          <w:sz w:val="27"/>
          <w:szCs w:val="27"/>
        </w:rPr>
        <w:t>представления</w:t>
      </w:r>
      <w:r w:rsidR="000A3BCC" w:rsidRPr="000A3BCC">
        <w:rPr>
          <w:sz w:val="27"/>
          <w:szCs w:val="27"/>
        </w:rPr>
        <w:t xml:space="preserve"> деклараций </w:t>
      </w:r>
      <w:r w:rsidR="00D82EF6">
        <w:rPr>
          <w:sz w:val="27"/>
          <w:szCs w:val="27"/>
        </w:rPr>
        <w:t xml:space="preserve">также </w:t>
      </w:r>
      <w:r w:rsidR="000A3BCC" w:rsidRPr="000A3BCC">
        <w:rPr>
          <w:sz w:val="27"/>
          <w:szCs w:val="27"/>
        </w:rPr>
        <w:t>не по</w:t>
      </w:r>
      <w:r>
        <w:rPr>
          <w:sz w:val="27"/>
          <w:szCs w:val="27"/>
        </w:rPr>
        <w:t>лучал</w:t>
      </w:r>
      <w:r w:rsidR="000A3BCC" w:rsidRPr="000A3BCC">
        <w:rPr>
          <w:sz w:val="27"/>
          <w:szCs w:val="27"/>
        </w:rPr>
        <w:t>.</w:t>
      </w:r>
    </w:p>
    <w:p w:rsidR="00BF0A61" w:rsidRDefault="00BF0A61" w:rsidP="000A3BCC">
      <w:pPr>
        <w:ind w:firstLine="708"/>
        <w:jc w:val="both"/>
        <w:rPr>
          <w:sz w:val="27"/>
          <w:szCs w:val="27"/>
        </w:rPr>
      </w:pPr>
      <w:r w:rsidRPr="007C0A88">
        <w:rPr>
          <w:sz w:val="27"/>
          <w:szCs w:val="27"/>
        </w:rPr>
        <w:t xml:space="preserve">На основании изложенного Заявитель просит отменить решение Инспекции </w:t>
      </w:r>
      <w:r w:rsidR="00F05FEB">
        <w:rPr>
          <w:sz w:val="27"/>
          <w:szCs w:val="27"/>
        </w:rPr>
        <w:br/>
      </w:r>
      <w:r w:rsidR="0073618C" w:rsidRPr="007C0A88">
        <w:rPr>
          <w:sz w:val="27"/>
          <w:szCs w:val="27"/>
        </w:rPr>
        <w:t xml:space="preserve">от </w:t>
      </w:r>
      <w:r w:rsidR="00371B8A">
        <w:rPr>
          <w:sz w:val="27"/>
          <w:szCs w:val="27"/>
        </w:rPr>
        <w:t>30.03</w:t>
      </w:r>
      <w:r w:rsidR="00812D9A">
        <w:rPr>
          <w:sz w:val="27"/>
          <w:szCs w:val="27"/>
        </w:rPr>
        <w:t>.2018</w:t>
      </w:r>
      <w:r w:rsidR="0073618C" w:rsidRPr="007C0A88">
        <w:rPr>
          <w:sz w:val="27"/>
          <w:szCs w:val="27"/>
        </w:rPr>
        <w:t xml:space="preserve"> </w:t>
      </w:r>
      <w:r w:rsidR="00371B8A">
        <w:rPr>
          <w:sz w:val="27"/>
          <w:szCs w:val="27"/>
        </w:rPr>
        <w:t>в части привлечения к ответственности и доначисления пени; отменить полностью</w:t>
      </w:r>
      <w:r w:rsidR="00371B8A" w:rsidRPr="007C0A88">
        <w:rPr>
          <w:sz w:val="27"/>
          <w:szCs w:val="27"/>
        </w:rPr>
        <w:t xml:space="preserve"> </w:t>
      </w:r>
      <w:r w:rsidR="0073618C" w:rsidRPr="007C0A88">
        <w:rPr>
          <w:sz w:val="27"/>
          <w:szCs w:val="27"/>
        </w:rPr>
        <w:t>решени</w:t>
      </w:r>
      <w:r w:rsidR="00371B8A">
        <w:rPr>
          <w:sz w:val="27"/>
          <w:szCs w:val="27"/>
        </w:rPr>
        <w:t>е</w:t>
      </w:r>
      <w:r w:rsidR="0073618C" w:rsidRPr="007C0A88">
        <w:rPr>
          <w:sz w:val="27"/>
          <w:szCs w:val="27"/>
        </w:rPr>
        <w:t xml:space="preserve"> Управления </w:t>
      </w:r>
      <w:r w:rsidR="00812D9A" w:rsidRPr="007C0A88">
        <w:rPr>
          <w:sz w:val="27"/>
          <w:szCs w:val="27"/>
        </w:rPr>
        <w:t xml:space="preserve">от </w:t>
      </w:r>
      <w:r w:rsidR="00371B8A">
        <w:rPr>
          <w:sz w:val="27"/>
          <w:szCs w:val="27"/>
        </w:rPr>
        <w:t>06.06</w:t>
      </w:r>
      <w:r w:rsidR="00812D9A">
        <w:rPr>
          <w:sz w:val="27"/>
          <w:szCs w:val="27"/>
        </w:rPr>
        <w:t>.2018</w:t>
      </w:r>
      <w:r w:rsidR="0073618C" w:rsidRPr="007C0A88">
        <w:rPr>
          <w:sz w:val="27"/>
          <w:szCs w:val="27"/>
        </w:rPr>
        <w:t>.</w:t>
      </w:r>
    </w:p>
    <w:p w:rsidR="00F56C74" w:rsidRDefault="00F56C74" w:rsidP="00471FCD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sz w:val="27"/>
          <w:szCs w:val="27"/>
        </w:rPr>
      </w:pPr>
      <w:r w:rsidRPr="007C0A88">
        <w:rPr>
          <w:sz w:val="27"/>
          <w:szCs w:val="27"/>
        </w:rPr>
        <w:t>Федеральная налоговая служба, рассмотрев жалобу Заявителя и документы, представленные Управлением, сообщает следующее.</w:t>
      </w:r>
    </w:p>
    <w:p w:rsidR="00F256B4" w:rsidRPr="00471FCD" w:rsidRDefault="00F256B4" w:rsidP="00471FCD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sz w:val="27"/>
          <w:szCs w:val="27"/>
        </w:rPr>
      </w:pPr>
      <w:r w:rsidRPr="00471FCD">
        <w:rPr>
          <w:sz w:val="27"/>
          <w:szCs w:val="27"/>
        </w:rPr>
        <w:t>В соответствии с пунктом 1 статьи 207 Кодекса налогоплательщиками НДФЛ признаются физические лица, являющиеся налоговыми р</w:t>
      </w:r>
      <w:r w:rsidR="00C959D6">
        <w:rPr>
          <w:sz w:val="27"/>
          <w:szCs w:val="27"/>
        </w:rPr>
        <w:t>езидентами Российской Федерации</w:t>
      </w:r>
      <w:r w:rsidRPr="00471FCD">
        <w:rPr>
          <w:sz w:val="27"/>
          <w:szCs w:val="27"/>
        </w:rPr>
        <w:t>.</w:t>
      </w:r>
    </w:p>
    <w:p w:rsidR="00F256B4" w:rsidRPr="00471FCD" w:rsidRDefault="00F256B4" w:rsidP="00471FCD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sz w:val="27"/>
          <w:szCs w:val="27"/>
        </w:rPr>
      </w:pPr>
      <w:r w:rsidRPr="00471FCD">
        <w:rPr>
          <w:sz w:val="27"/>
          <w:szCs w:val="27"/>
        </w:rPr>
        <w:t>Согласно статье</w:t>
      </w:r>
      <w:hyperlink r:id="rId8" w:history="1">
        <w:r w:rsidRPr="00471FCD">
          <w:rPr>
            <w:sz w:val="27"/>
            <w:szCs w:val="27"/>
          </w:rPr>
          <w:t xml:space="preserve"> 209</w:t>
        </w:r>
      </w:hyperlink>
      <w:r w:rsidRPr="00471FCD">
        <w:rPr>
          <w:sz w:val="27"/>
          <w:szCs w:val="27"/>
        </w:rPr>
        <w:t xml:space="preserve"> Кодекса объектом налогообложения для физических лиц, являющихся налоговыми резидентами Российской Федерации, признается доход, полученный налогоплательщиками, в том числе от источников в Российской Федераци</w:t>
      </w:r>
      <w:r w:rsidR="009C03C0" w:rsidRPr="00471FCD">
        <w:rPr>
          <w:sz w:val="27"/>
          <w:szCs w:val="27"/>
        </w:rPr>
        <w:t>и</w:t>
      </w:r>
      <w:r w:rsidRPr="00471FCD">
        <w:rPr>
          <w:sz w:val="27"/>
          <w:szCs w:val="27"/>
        </w:rPr>
        <w:t>.</w:t>
      </w:r>
    </w:p>
    <w:p w:rsidR="009C03C0" w:rsidRDefault="009C03C0" w:rsidP="00471FCD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sz w:val="27"/>
          <w:szCs w:val="27"/>
        </w:rPr>
      </w:pPr>
      <w:r w:rsidRPr="00471FCD">
        <w:rPr>
          <w:sz w:val="27"/>
          <w:szCs w:val="27"/>
        </w:rPr>
        <w:t xml:space="preserve">В силу </w:t>
      </w:r>
      <w:hyperlink r:id="rId9" w:history="1">
        <w:r w:rsidRPr="00471FCD">
          <w:rPr>
            <w:sz w:val="27"/>
            <w:szCs w:val="27"/>
          </w:rPr>
          <w:t>пункта 1 статьи 210</w:t>
        </w:r>
      </w:hyperlink>
      <w:r w:rsidRPr="00471FCD">
        <w:rPr>
          <w:sz w:val="27"/>
          <w:szCs w:val="27"/>
        </w:rPr>
        <w:t xml:space="preserve"> Кодекса при определении налоговой базы для исчисления </w:t>
      </w:r>
      <w:r w:rsidR="00C959D6">
        <w:rPr>
          <w:sz w:val="27"/>
          <w:szCs w:val="27"/>
        </w:rPr>
        <w:t>НДФЛ</w:t>
      </w:r>
      <w:r w:rsidRPr="00471FCD">
        <w:rPr>
          <w:sz w:val="27"/>
          <w:szCs w:val="27"/>
        </w:rPr>
        <w:t xml:space="preserve"> учитываются все доходы налогоплательщика, полученные им как в денежной, так и в натуральной формах, или право на распоряжение которыми у него возникло.</w:t>
      </w:r>
    </w:p>
    <w:p w:rsidR="00D82EF6" w:rsidRPr="0094226D" w:rsidRDefault="00D82EF6" w:rsidP="00D82EF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226D">
        <w:rPr>
          <w:sz w:val="27"/>
          <w:szCs w:val="27"/>
        </w:rPr>
        <w:t xml:space="preserve">В </w:t>
      </w:r>
      <w:r>
        <w:rPr>
          <w:sz w:val="27"/>
          <w:szCs w:val="27"/>
        </w:rPr>
        <w:t>силу</w:t>
      </w:r>
      <w:r w:rsidRPr="0094226D">
        <w:rPr>
          <w:sz w:val="27"/>
          <w:szCs w:val="27"/>
        </w:rPr>
        <w:t xml:space="preserve"> </w:t>
      </w:r>
      <w:hyperlink r:id="rId10" w:history="1">
        <w:r w:rsidRPr="0094226D">
          <w:rPr>
            <w:sz w:val="27"/>
            <w:szCs w:val="27"/>
          </w:rPr>
          <w:t>стать</w:t>
        </w:r>
        <w:r>
          <w:rPr>
            <w:sz w:val="27"/>
            <w:szCs w:val="27"/>
          </w:rPr>
          <w:t>и</w:t>
        </w:r>
        <w:r w:rsidRPr="0094226D">
          <w:rPr>
            <w:sz w:val="27"/>
            <w:szCs w:val="27"/>
          </w:rPr>
          <w:t xml:space="preserve"> 216</w:t>
        </w:r>
      </w:hyperlink>
      <w:r w:rsidRPr="0094226D">
        <w:rPr>
          <w:sz w:val="27"/>
          <w:szCs w:val="27"/>
        </w:rPr>
        <w:t xml:space="preserve"> Кодекса налоговым периодом по НДФЛ признается календарный год.</w:t>
      </w:r>
    </w:p>
    <w:p w:rsidR="009C03C0" w:rsidRPr="00471FCD" w:rsidRDefault="00471FCD" w:rsidP="00471FCD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sz w:val="27"/>
          <w:szCs w:val="27"/>
        </w:rPr>
      </w:pPr>
      <w:r w:rsidRPr="00471FCD">
        <w:rPr>
          <w:sz w:val="27"/>
          <w:szCs w:val="27"/>
        </w:rPr>
        <w:t>Пунктом 1 статьи 226 Кодекса (в соответствующей редакции) определено, что р</w:t>
      </w:r>
      <w:r w:rsidR="009C03C0" w:rsidRPr="00471FCD">
        <w:rPr>
          <w:sz w:val="27"/>
          <w:szCs w:val="27"/>
        </w:rPr>
        <w:t xml:space="preserve">оссийские организации, от которых или в результате отношений с которыми налогоплательщик </w:t>
      </w:r>
      <w:r w:rsidR="00D82EF6">
        <w:rPr>
          <w:sz w:val="27"/>
          <w:szCs w:val="27"/>
        </w:rPr>
        <w:t xml:space="preserve">– физическое лицо </w:t>
      </w:r>
      <w:r w:rsidR="009C03C0" w:rsidRPr="00471FCD">
        <w:rPr>
          <w:sz w:val="27"/>
          <w:szCs w:val="27"/>
        </w:rPr>
        <w:t xml:space="preserve">получил доходы, обязаны исчислить, удержать у налогоплательщика и уплатить сумму налога, исчисленную в соответствии со </w:t>
      </w:r>
      <w:hyperlink r:id="rId11" w:history="1">
        <w:r w:rsidR="009C03C0" w:rsidRPr="00471FCD">
          <w:rPr>
            <w:sz w:val="27"/>
            <w:szCs w:val="27"/>
          </w:rPr>
          <w:t>статьей 224</w:t>
        </w:r>
      </w:hyperlink>
      <w:r w:rsidR="009C03C0" w:rsidRPr="00471FCD">
        <w:rPr>
          <w:sz w:val="27"/>
          <w:szCs w:val="27"/>
        </w:rPr>
        <w:t xml:space="preserve"> Кодекса с учетом особенностей, предусмотренных статьей</w:t>
      </w:r>
      <w:r w:rsidRPr="00471FCD">
        <w:rPr>
          <w:sz w:val="27"/>
          <w:szCs w:val="27"/>
        </w:rPr>
        <w:t xml:space="preserve"> 226 Кодекса</w:t>
      </w:r>
      <w:r w:rsidR="009C03C0" w:rsidRPr="00471FCD">
        <w:rPr>
          <w:sz w:val="27"/>
          <w:szCs w:val="27"/>
        </w:rPr>
        <w:t>.</w:t>
      </w:r>
    </w:p>
    <w:p w:rsidR="00471FCD" w:rsidRPr="00471FCD" w:rsidRDefault="00471FCD" w:rsidP="00471FCD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sz w:val="27"/>
          <w:szCs w:val="27"/>
        </w:rPr>
      </w:pPr>
      <w:r w:rsidRPr="00471FCD">
        <w:rPr>
          <w:sz w:val="27"/>
          <w:szCs w:val="27"/>
        </w:rPr>
        <w:t xml:space="preserve">Согласно пункту 2 статьи 226 Кодекса </w:t>
      </w:r>
      <w:r w:rsidR="00705D13" w:rsidRPr="00471FCD">
        <w:rPr>
          <w:sz w:val="27"/>
          <w:szCs w:val="27"/>
        </w:rPr>
        <w:t xml:space="preserve">(в соответствующей редакции) </w:t>
      </w:r>
      <w:r w:rsidRPr="00471FCD">
        <w:rPr>
          <w:sz w:val="27"/>
          <w:szCs w:val="27"/>
        </w:rPr>
        <w:t xml:space="preserve">исчисление сумм и уплата </w:t>
      </w:r>
      <w:r w:rsidR="00C959D6">
        <w:rPr>
          <w:sz w:val="27"/>
          <w:szCs w:val="27"/>
        </w:rPr>
        <w:t>НДФЛ</w:t>
      </w:r>
      <w:r w:rsidRPr="00471FCD">
        <w:rPr>
          <w:sz w:val="27"/>
          <w:szCs w:val="27"/>
        </w:rPr>
        <w:t xml:space="preserve"> в соответствии с</w:t>
      </w:r>
      <w:r w:rsidR="00705D13">
        <w:rPr>
          <w:sz w:val="27"/>
          <w:szCs w:val="27"/>
        </w:rPr>
        <w:t>о</w:t>
      </w:r>
      <w:r w:rsidRPr="00471FCD">
        <w:rPr>
          <w:sz w:val="27"/>
          <w:szCs w:val="27"/>
        </w:rPr>
        <w:t xml:space="preserve"> статьей </w:t>
      </w:r>
      <w:r w:rsidR="00705D13" w:rsidRPr="00471FCD">
        <w:rPr>
          <w:sz w:val="27"/>
          <w:szCs w:val="27"/>
        </w:rPr>
        <w:t xml:space="preserve">226 Кодекса </w:t>
      </w:r>
      <w:r w:rsidR="00D82EF6">
        <w:rPr>
          <w:sz w:val="27"/>
          <w:szCs w:val="27"/>
        </w:rPr>
        <w:t xml:space="preserve">налоговыми агентами </w:t>
      </w:r>
      <w:r w:rsidRPr="00471FCD">
        <w:rPr>
          <w:sz w:val="27"/>
          <w:szCs w:val="27"/>
        </w:rPr>
        <w:t>производ</w:t>
      </w:r>
      <w:r w:rsidR="00D82EF6">
        <w:rPr>
          <w:sz w:val="27"/>
          <w:szCs w:val="27"/>
        </w:rPr>
        <w:t>и</w:t>
      </w:r>
      <w:r w:rsidRPr="00471FCD">
        <w:rPr>
          <w:sz w:val="27"/>
          <w:szCs w:val="27"/>
        </w:rPr>
        <w:t>тся в отношении всех доходов налогоплательщика</w:t>
      </w:r>
      <w:r w:rsidR="00D82EF6">
        <w:rPr>
          <w:sz w:val="27"/>
          <w:szCs w:val="27"/>
        </w:rPr>
        <w:t xml:space="preserve"> – физического лица</w:t>
      </w:r>
      <w:r w:rsidRPr="00471FCD">
        <w:rPr>
          <w:sz w:val="27"/>
          <w:szCs w:val="27"/>
        </w:rPr>
        <w:t xml:space="preserve">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12" w:history="1">
        <w:r w:rsidRPr="00471FCD">
          <w:rPr>
            <w:sz w:val="27"/>
            <w:szCs w:val="27"/>
          </w:rPr>
          <w:t>статьями 214.1,</w:t>
        </w:r>
      </w:hyperlink>
      <w:r w:rsidRPr="00471FCD">
        <w:rPr>
          <w:sz w:val="27"/>
          <w:szCs w:val="27"/>
        </w:rPr>
        <w:t xml:space="preserve"> </w:t>
      </w:r>
      <w:hyperlink r:id="rId13" w:history="1">
        <w:r w:rsidRPr="00471FCD">
          <w:rPr>
            <w:sz w:val="27"/>
            <w:szCs w:val="27"/>
          </w:rPr>
          <w:t>227</w:t>
        </w:r>
      </w:hyperlink>
      <w:r w:rsidRPr="00471FCD">
        <w:rPr>
          <w:sz w:val="27"/>
          <w:szCs w:val="27"/>
        </w:rPr>
        <w:t xml:space="preserve"> и </w:t>
      </w:r>
      <w:hyperlink r:id="rId14" w:history="1">
        <w:r w:rsidRPr="00471FCD">
          <w:rPr>
            <w:sz w:val="27"/>
            <w:szCs w:val="27"/>
          </w:rPr>
          <w:t>228</w:t>
        </w:r>
      </w:hyperlink>
      <w:r w:rsidRPr="00471FCD">
        <w:rPr>
          <w:sz w:val="27"/>
          <w:szCs w:val="27"/>
        </w:rPr>
        <w:t xml:space="preserve"> Кодекса с зачетом ранее удержанных сумм налога.</w:t>
      </w:r>
    </w:p>
    <w:p w:rsidR="00471FCD" w:rsidRPr="00471FCD" w:rsidRDefault="00471FCD" w:rsidP="00471FCD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sz w:val="27"/>
          <w:szCs w:val="27"/>
        </w:rPr>
      </w:pPr>
      <w:r w:rsidRPr="00471FCD">
        <w:rPr>
          <w:sz w:val="27"/>
          <w:szCs w:val="27"/>
        </w:rPr>
        <w:t xml:space="preserve">В соответствии с пунктом 5 статьи 226 Кодекса </w:t>
      </w:r>
      <w:r w:rsidR="00705D13" w:rsidRPr="00471FCD">
        <w:rPr>
          <w:sz w:val="27"/>
          <w:szCs w:val="27"/>
        </w:rPr>
        <w:t xml:space="preserve">(в соответствующей редакции) </w:t>
      </w:r>
      <w:r w:rsidRPr="00471FCD">
        <w:rPr>
          <w:sz w:val="27"/>
          <w:szCs w:val="27"/>
        </w:rPr>
        <w:t xml:space="preserve">при невозможности удержать </w:t>
      </w:r>
      <w:r w:rsidR="00D82EF6">
        <w:rPr>
          <w:sz w:val="27"/>
          <w:szCs w:val="27"/>
        </w:rPr>
        <w:t xml:space="preserve">налоговым агентом </w:t>
      </w:r>
      <w:r w:rsidRPr="00471FCD">
        <w:rPr>
          <w:sz w:val="27"/>
          <w:szCs w:val="27"/>
        </w:rPr>
        <w:t xml:space="preserve">у налогоплательщика </w:t>
      </w:r>
      <w:r w:rsidR="00D82EF6">
        <w:rPr>
          <w:sz w:val="27"/>
          <w:szCs w:val="27"/>
        </w:rPr>
        <w:t xml:space="preserve">– физического лица </w:t>
      </w:r>
      <w:r w:rsidRPr="00471FCD">
        <w:rPr>
          <w:sz w:val="27"/>
          <w:szCs w:val="27"/>
        </w:rPr>
        <w:t>исчисленную сумму налога налоговый агент обязан не позднее одного месяца с даты окончания налогового периода, в котором возникли соответствующие обстоятельства, письменно сообщить налогоплательщику и налоговому органу по месту своего учета о невозможности удержать налог и сумме налога.</w:t>
      </w:r>
    </w:p>
    <w:p w:rsidR="00C8680A" w:rsidRPr="00471FCD" w:rsidRDefault="00F256B4" w:rsidP="00471FCD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sz w:val="27"/>
          <w:szCs w:val="27"/>
        </w:rPr>
      </w:pPr>
      <w:r w:rsidRPr="00471FCD">
        <w:rPr>
          <w:sz w:val="27"/>
          <w:szCs w:val="27"/>
        </w:rPr>
        <w:t xml:space="preserve">Согласно </w:t>
      </w:r>
      <w:hyperlink r:id="rId15" w:history="1">
        <w:r w:rsidRPr="00471FCD">
          <w:rPr>
            <w:sz w:val="27"/>
            <w:szCs w:val="27"/>
          </w:rPr>
          <w:t>подпункту 4 пункта 1 статьи 228</w:t>
        </w:r>
      </w:hyperlink>
      <w:r w:rsidRPr="00471FCD">
        <w:rPr>
          <w:sz w:val="27"/>
          <w:szCs w:val="27"/>
        </w:rPr>
        <w:t xml:space="preserve"> Кодекса </w:t>
      </w:r>
      <w:r w:rsidR="00C8680A" w:rsidRPr="00471FCD">
        <w:rPr>
          <w:sz w:val="27"/>
          <w:szCs w:val="27"/>
        </w:rPr>
        <w:t>(в соответствующей редакции) исчисление и уплату налога производят ф</w:t>
      </w:r>
      <w:r w:rsidRPr="00471FCD">
        <w:rPr>
          <w:sz w:val="27"/>
          <w:szCs w:val="27"/>
        </w:rPr>
        <w:t xml:space="preserve">изические лица, получающие доходы, при получении которых не был удержан </w:t>
      </w:r>
      <w:r w:rsidR="00D82EF6">
        <w:rPr>
          <w:sz w:val="27"/>
          <w:szCs w:val="27"/>
        </w:rPr>
        <w:t>НДФЛ</w:t>
      </w:r>
      <w:r w:rsidRPr="00471FCD">
        <w:rPr>
          <w:sz w:val="27"/>
          <w:szCs w:val="27"/>
        </w:rPr>
        <w:t xml:space="preserve"> налоговыми агентами, - исходя из сумм таких доходов</w:t>
      </w:r>
      <w:r w:rsidR="00C8680A" w:rsidRPr="00471FCD">
        <w:rPr>
          <w:sz w:val="27"/>
          <w:szCs w:val="27"/>
        </w:rPr>
        <w:t>. При этом указанные налогоплательщики самостоятельно исчисляют суммы налога, подлежащие уплате в соответствующий б</w:t>
      </w:r>
      <w:bookmarkStart w:id="0" w:name="_GoBack"/>
      <w:bookmarkEnd w:id="0"/>
      <w:r w:rsidR="00C8680A" w:rsidRPr="00471FCD">
        <w:rPr>
          <w:sz w:val="27"/>
          <w:szCs w:val="27"/>
        </w:rPr>
        <w:t xml:space="preserve">юджет, в порядке, установленном </w:t>
      </w:r>
      <w:hyperlink r:id="rId16" w:history="1">
        <w:r w:rsidR="00C8680A" w:rsidRPr="00471FCD">
          <w:rPr>
            <w:sz w:val="27"/>
            <w:szCs w:val="27"/>
          </w:rPr>
          <w:t>статьей 225</w:t>
        </w:r>
      </w:hyperlink>
      <w:r w:rsidR="00C8680A" w:rsidRPr="00471FCD">
        <w:rPr>
          <w:sz w:val="27"/>
          <w:szCs w:val="27"/>
        </w:rPr>
        <w:t xml:space="preserve"> Кодекса.</w:t>
      </w:r>
    </w:p>
    <w:p w:rsidR="00C8680A" w:rsidRPr="00471FCD" w:rsidRDefault="00C8680A" w:rsidP="00471FCD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sz w:val="27"/>
          <w:szCs w:val="27"/>
        </w:rPr>
      </w:pPr>
      <w:r w:rsidRPr="00471FCD">
        <w:rPr>
          <w:sz w:val="27"/>
          <w:szCs w:val="27"/>
        </w:rPr>
        <w:lastRenderedPageBreak/>
        <w:t xml:space="preserve">Налоговая декларация представляется налогоплательщиками, указанными в статье </w:t>
      </w:r>
      <w:hyperlink r:id="rId17" w:history="1">
        <w:r w:rsidRPr="00471FCD">
          <w:rPr>
            <w:sz w:val="27"/>
            <w:szCs w:val="27"/>
          </w:rPr>
          <w:t>228</w:t>
        </w:r>
      </w:hyperlink>
      <w:r w:rsidRPr="00471FCD">
        <w:rPr>
          <w:sz w:val="27"/>
          <w:szCs w:val="27"/>
        </w:rPr>
        <w:t xml:space="preserve"> Кодекса, не позднее 30 апреля года, следующего за истекшим налоговым периодом (пункт 1 статьи 229 Кодекса в соответствующей редакции).</w:t>
      </w:r>
    </w:p>
    <w:p w:rsidR="007160F3" w:rsidRPr="007160F3" w:rsidRDefault="007160F3" w:rsidP="00471FCD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sz w:val="27"/>
          <w:szCs w:val="27"/>
        </w:rPr>
      </w:pPr>
      <w:r w:rsidRPr="00471FCD">
        <w:rPr>
          <w:sz w:val="27"/>
          <w:szCs w:val="27"/>
        </w:rPr>
        <w:t xml:space="preserve">На основании пункта 4 статьи 229 Кодекса </w:t>
      </w:r>
      <w:r w:rsidR="009C03C0" w:rsidRPr="00471FCD">
        <w:rPr>
          <w:sz w:val="27"/>
          <w:szCs w:val="27"/>
        </w:rPr>
        <w:t xml:space="preserve">(в соответствующей редакции) </w:t>
      </w:r>
      <w:r w:rsidRPr="00471FCD">
        <w:rPr>
          <w:sz w:val="27"/>
          <w:szCs w:val="27"/>
        </w:rPr>
        <w:t>в</w:t>
      </w:r>
      <w:r w:rsidRPr="007160F3">
        <w:rPr>
          <w:sz w:val="27"/>
          <w:szCs w:val="27"/>
        </w:rPr>
        <w:t xml:space="preserve"> налоговых декларациях физические лица указывают все полученные ими в налоговом периоде доходы, если иное не предусмотрено пунктом</w:t>
      </w:r>
      <w:r w:rsidRPr="00471FCD">
        <w:rPr>
          <w:sz w:val="27"/>
          <w:szCs w:val="27"/>
        </w:rPr>
        <w:t xml:space="preserve"> 4 статьи 229 Кодекса</w:t>
      </w:r>
      <w:r w:rsidRPr="007160F3">
        <w:rPr>
          <w:sz w:val="27"/>
          <w:szCs w:val="27"/>
        </w:rPr>
        <w:t>, источники их выплаты, налоговые вычеты, суммы налога, удержанные налоговыми агентами, суммы фактически уплаченных в течение налогового периода авансовых платежей, суммы налога, подлежащие уплате (доплате) или возврату по итогам налогового периода.</w:t>
      </w:r>
    </w:p>
    <w:p w:rsidR="007160F3" w:rsidRDefault="007160F3" w:rsidP="00471FCD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sz w:val="27"/>
          <w:szCs w:val="27"/>
        </w:rPr>
      </w:pPr>
      <w:r w:rsidRPr="007160F3">
        <w:rPr>
          <w:sz w:val="27"/>
          <w:szCs w:val="27"/>
        </w:rPr>
        <w:t xml:space="preserve">Налогоплательщики </w:t>
      </w:r>
      <w:r w:rsidR="00D82EF6">
        <w:rPr>
          <w:sz w:val="27"/>
          <w:szCs w:val="27"/>
        </w:rPr>
        <w:t xml:space="preserve">НДФЛ </w:t>
      </w:r>
      <w:r w:rsidRPr="007160F3">
        <w:rPr>
          <w:sz w:val="27"/>
          <w:szCs w:val="27"/>
        </w:rPr>
        <w:t xml:space="preserve">вправе не указывать в налоговой декларации доходы, не подлежащие налогообложению (освобождаемые от налогообложения) в соответствии со </w:t>
      </w:r>
      <w:hyperlink r:id="rId18" w:history="1">
        <w:r w:rsidRPr="007160F3">
          <w:rPr>
            <w:sz w:val="27"/>
            <w:szCs w:val="27"/>
          </w:rPr>
          <w:t>статьей 217</w:t>
        </w:r>
      </w:hyperlink>
      <w:r w:rsidRPr="007160F3">
        <w:rPr>
          <w:sz w:val="27"/>
          <w:szCs w:val="27"/>
        </w:rPr>
        <w:t xml:space="preserve"> Кодекса, а также доходы, при получении которых </w:t>
      </w:r>
      <w:r w:rsidR="00C959D6">
        <w:rPr>
          <w:sz w:val="27"/>
          <w:szCs w:val="27"/>
        </w:rPr>
        <w:t>НДФЛ</w:t>
      </w:r>
      <w:r w:rsidRPr="007160F3">
        <w:rPr>
          <w:sz w:val="27"/>
          <w:szCs w:val="27"/>
        </w:rPr>
        <w:t xml:space="preserve"> полностью удержан налоговыми агентами, если это не препятствует получению налогоплательщиком налоговых вычетов, предусмотренных </w:t>
      </w:r>
      <w:hyperlink r:id="rId19" w:history="1">
        <w:r w:rsidRPr="007160F3">
          <w:rPr>
            <w:sz w:val="27"/>
            <w:szCs w:val="27"/>
          </w:rPr>
          <w:t>статьями 218</w:t>
        </w:r>
      </w:hyperlink>
      <w:r w:rsidRPr="007160F3">
        <w:rPr>
          <w:sz w:val="27"/>
          <w:szCs w:val="27"/>
        </w:rPr>
        <w:t xml:space="preserve"> - </w:t>
      </w:r>
      <w:hyperlink r:id="rId20" w:history="1">
        <w:r w:rsidRPr="007160F3">
          <w:rPr>
            <w:sz w:val="27"/>
            <w:szCs w:val="27"/>
          </w:rPr>
          <w:t>221</w:t>
        </w:r>
      </w:hyperlink>
      <w:r w:rsidRPr="007160F3">
        <w:rPr>
          <w:sz w:val="27"/>
          <w:szCs w:val="27"/>
        </w:rPr>
        <w:t xml:space="preserve"> Кодекса.</w:t>
      </w:r>
    </w:p>
    <w:p w:rsidR="00BC5C4C" w:rsidRDefault="00A870E5" w:rsidP="00471FCD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следует из </w:t>
      </w:r>
      <w:r w:rsidR="00EE059E">
        <w:rPr>
          <w:sz w:val="27"/>
          <w:szCs w:val="27"/>
        </w:rPr>
        <w:t>оспариваемого решения</w:t>
      </w:r>
      <w:r>
        <w:rPr>
          <w:sz w:val="27"/>
          <w:szCs w:val="27"/>
        </w:rPr>
        <w:t xml:space="preserve">, Инспекцией </w:t>
      </w:r>
      <w:r w:rsidR="00EE059E">
        <w:rPr>
          <w:sz w:val="27"/>
          <w:szCs w:val="27"/>
        </w:rPr>
        <w:t xml:space="preserve">в рамках выездной налоговой проверки </w:t>
      </w:r>
      <w:r>
        <w:rPr>
          <w:sz w:val="27"/>
          <w:szCs w:val="27"/>
        </w:rPr>
        <w:t xml:space="preserve">установлено занижение </w:t>
      </w:r>
      <w:r w:rsidR="000B5479">
        <w:rPr>
          <w:sz w:val="27"/>
          <w:szCs w:val="27"/>
        </w:rPr>
        <w:t>Х</w:t>
      </w:r>
      <w:r>
        <w:rPr>
          <w:sz w:val="27"/>
          <w:szCs w:val="27"/>
        </w:rPr>
        <w:t xml:space="preserve"> доходов, подлежащих включению в налоговую базу по НДФЛ, за 2014 год на сумму полученного дохода </w:t>
      </w:r>
      <w:r w:rsidRPr="00157D11">
        <w:rPr>
          <w:sz w:val="27"/>
          <w:szCs w:val="27"/>
        </w:rPr>
        <w:t>в размере 4 505 000 рублей в виде неустойки в связи с просрочкой исполнения обязательства и штрафа за несоблюдение добровольного порядка удовлетворения требований потребителя</w:t>
      </w:r>
      <w:r w:rsidR="00DA421E">
        <w:rPr>
          <w:sz w:val="27"/>
          <w:szCs w:val="27"/>
        </w:rPr>
        <w:t>;</w:t>
      </w:r>
      <w:r w:rsidRPr="00157D11">
        <w:rPr>
          <w:sz w:val="27"/>
          <w:szCs w:val="27"/>
        </w:rPr>
        <w:t xml:space="preserve"> за 2015 </w:t>
      </w:r>
      <w:r w:rsidR="00157D11">
        <w:rPr>
          <w:sz w:val="27"/>
          <w:szCs w:val="27"/>
        </w:rPr>
        <w:t>год в размере 800 000 рублей</w:t>
      </w:r>
      <w:r w:rsidRPr="00157D11">
        <w:rPr>
          <w:sz w:val="27"/>
          <w:szCs w:val="27"/>
        </w:rPr>
        <w:t xml:space="preserve"> </w:t>
      </w:r>
      <w:r w:rsidR="00157D11">
        <w:rPr>
          <w:sz w:val="27"/>
          <w:szCs w:val="27"/>
        </w:rPr>
        <w:t xml:space="preserve">и </w:t>
      </w:r>
      <w:r w:rsidR="00D82EF6">
        <w:rPr>
          <w:sz w:val="27"/>
          <w:szCs w:val="27"/>
        </w:rPr>
        <w:t xml:space="preserve">за </w:t>
      </w:r>
      <w:r w:rsidRPr="00157D11">
        <w:rPr>
          <w:sz w:val="27"/>
          <w:szCs w:val="27"/>
        </w:rPr>
        <w:t>2016 год</w:t>
      </w:r>
      <w:r w:rsidR="00157D11">
        <w:rPr>
          <w:sz w:val="27"/>
          <w:szCs w:val="27"/>
        </w:rPr>
        <w:t xml:space="preserve"> в размере 9 600 000 рублей</w:t>
      </w:r>
      <w:r w:rsidRPr="00157D11">
        <w:rPr>
          <w:sz w:val="27"/>
          <w:szCs w:val="27"/>
        </w:rPr>
        <w:t xml:space="preserve"> </w:t>
      </w:r>
      <w:r w:rsidR="00157D11" w:rsidRPr="00157D11">
        <w:rPr>
          <w:sz w:val="27"/>
          <w:szCs w:val="27"/>
        </w:rPr>
        <w:t xml:space="preserve">от продажи доли в уставном капитале </w:t>
      </w:r>
      <w:r w:rsidR="00006A32">
        <w:rPr>
          <w:sz w:val="27"/>
          <w:szCs w:val="27"/>
        </w:rPr>
        <w:t>ООО «ЮЛ 2»</w:t>
      </w:r>
      <w:r w:rsidR="00157D11">
        <w:rPr>
          <w:sz w:val="27"/>
          <w:szCs w:val="27"/>
        </w:rPr>
        <w:t>.</w:t>
      </w:r>
    </w:p>
    <w:p w:rsidR="00F97F05" w:rsidRPr="00F77A07" w:rsidRDefault="00F97F05" w:rsidP="00157D11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sz w:val="27"/>
          <w:szCs w:val="27"/>
        </w:rPr>
      </w:pPr>
      <w:r w:rsidRPr="00F77A07">
        <w:rPr>
          <w:sz w:val="27"/>
          <w:szCs w:val="27"/>
        </w:rPr>
        <w:t xml:space="preserve">Согласно справки </w:t>
      </w:r>
      <w:r w:rsidR="00EE059E">
        <w:rPr>
          <w:sz w:val="27"/>
          <w:szCs w:val="27"/>
        </w:rPr>
        <w:t>по форме 2-НДФЛ</w:t>
      </w:r>
      <w:r w:rsidR="00F77A07" w:rsidRPr="00F77A07">
        <w:rPr>
          <w:sz w:val="27"/>
          <w:szCs w:val="27"/>
        </w:rPr>
        <w:t xml:space="preserve"> за 2014 год от 30.01.2015 на получателя дохода </w:t>
      </w:r>
      <w:r w:rsidR="000B5479">
        <w:rPr>
          <w:sz w:val="27"/>
          <w:szCs w:val="27"/>
        </w:rPr>
        <w:t>Х</w:t>
      </w:r>
      <w:r w:rsidRPr="00F77A07">
        <w:rPr>
          <w:sz w:val="27"/>
          <w:szCs w:val="27"/>
        </w:rPr>
        <w:t xml:space="preserve">, представленной </w:t>
      </w:r>
      <w:r w:rsidR="009E5737" w:rsidRPr="00F77A07">
        <w:rPr>
          <w:sz w:val="27"/>
          <w:szCs w:val="27"/>
        </w:rPr>
        <w:t xml:space="preserve">в налоговый орган </w:t>
      </w:r>
      <w:r w:rsidR="00006A32">
        <w:rPr>
          <w:sz w:val="27"/>
          <w:szCs w:val="27"/>
        </w:rPr>
        <w:t>ООО «ЮЛ 1»</w:t>
      </w:r>
      <w:r w:rsidRPr="00F77A07">
        <w:rPr>
          <w:sz w:val="27"/>
          <w:szCs w:val="27"/>
        </w:rPr>
        <w:t xml:space="preserve">, </w:t>
      </w:r>
      <w:r w:rsidR="00F77A07" w:rsidRPr="00F77A07">
        <w:rPr>
          <w:sz w:val="27"/>
          <w:szCs w:val="27"/>
        </w:rPr>
        <w:t>Заявителем в 2014 году получен доход в размере 4 528 300 рублей,</w:t>
      </w:r>
      <w:r w:rsidRPr="00F77A07">
        <w:rPr>
          <w:sz w:val="27"/>
          <w:szCs w:val="27"/>
        </w:rPr>
        <w:t xml:space="preserve"> в том числе  23 000 руб</w:t>
      </w:r>
      <w:r w:rsidR="00F77A07" w:rsidRPr="00F77A07">
        <w:rPr>
          <w:sz w:val="27"/>
          <w:szCs w:val="27"/>
        </w:rPr>
        <w:t>лей</w:t>
      </w:r>
      <w:r w:rsidRPr="00F77A07">
        <w:rPr>
          <w:sz w:val="27"/>
          <w:szCs w:val="27"/>
        </w:rPr>
        <w:t xml:space="preserve"> с кодом дохода 2510 «</w:t>
      </w:r>
      <w:r w:rsidR="00F77A07" w:rsidRPr="00F77A07">
        <w:rPr>
          <w:sz w:val="27"/>
          <w:szCs w:val="27"/>
        </w:rPr>
        <w:t>о</w:t>
      </w:r>
      <w:r w:rsidRPr="00F77A07">
        <w:rPr>
          <w:sz w:val="27"/>
          <w:szCs w:val="27"/>
        </w:rPr>
        <w:t>плата за налогоплательщика организациями или индивидуальными предпринимателями товаров (работ, услуг) или имущественных прав, в том числе коммунальных услуг, питания, отдыха, обучения в интересах налогоплательщика», 4 505 000 руб</w:t>
      </w:r>
      <w:r w:rsidR="00F77A07" w:rsidRPr="00F77A07">
        <w:rPr>
          <w:sz w:val="27"/>
          <w:szCs w:val="27"/>
        </w:rPr>
        <w:t>лей</w:t>
      </w:r>
      <w:r w:rsidRPr="00F77A07">
        <w:rPr>
          <w:sz w:val="27"/>
          <w:szCs w:val="27"/>
        </w:rPr>
        <w:t xml:space="preserve"> с кодом дохода 4800 «иные доходы», а также сумма НДФЛ</w:t>
      </w:r>
      <w:r w:rsidR="00F77A07" w:rsidRPr="00F77A07">
        <w:rPr>
          <w:sz w:val="27"/>
          <w:szCs w:val="27"/>
        </w:rPr>
        <w:t>,</w:t>
      </w:r>
      <w:r w:rsidRPr="00F77A07">
        <w:rPr>
          <w:sz w:val="27"/>
          <w:szCs w:val="27"/>
        </w:rPr>
        <w:t xml:space="preserve"> исчисленная в размере 588 679 руб</w:t>
      </w:r>
      <w:r w:rsidR="00F77A07" w:rsidRPr="00F77A07">
        <w:rPr>
          <w:sz w:val="27"/>
          <w:szCs w:val="27"/>
        </w:rPr>
        <w:t xml:space="preserve">лей: сумма неудержанного </w:t>
      </w:r>
      <w:r w:rsidRPr="00F77A07">
        <w:rPr>
          <w:sz w:val="27"/>
          <w:szCs w:val="27"/>
        </w:rPr>
        <w:t>НДФЛ в размере 588 679 руб</w:t>
      </w:r>
      <w:r w:rsidR="00F77A07" w:rsidRPr="00F77A07">
        <w:rPr>
          <w:sz w:val="27"/>
          <w:szCs w:val="27"/>
        </w:rPr>
        <w:t>лей.</w:t>
      </w:r>
      <w:r w:rsidRPr="00F77A07">
        <w:rPr>
          <w:sz w:val="27"/>
          <w:szCs w:val="27"/>
        </w:rPr>
        <w:t xml:space="preserve"> </w:t>
      </w:r>
    </w:p>
    <w:p w:rsidR="00F97F05" w:rsidRPr="00941907" w:rsidRDefault="00F77A07" w:rsidP="00992D7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941907">
        <w:rPr>
          <w:sz w:val="27"/>
          <w:szCs w:val="27"/>
        </w:rPr>
        <w:t xml:space="preserve">Инспекцией на основании документов, представленных в рамках статьи 93 </w:t>
      </w:r>
      <w:r w:rsidR="002159FC">
        <w:rPr>
          <w:sz w:val="27"/>
          <w:szCs w:val="27"/>
        </w:rPr>
        <w:t>К</w:t>
      </w:r>
      <w:r w:rsidRPr="00941907">
        <w:rPr>
          <w:sz w:val="27"/>
          <w:szCs w:val="27"/>
        </w:rPr>
        <w:t xml:space="preserve">одекса Заявителем и в рамках статьи 93.1 Кодекса </w:t>
      </w:r>
      <w:r w:rsidR="00006A32">
        <w:rPr>
          <w:sz w:val="27"/>
          <w:szCs w:val="27"/>
        </w:rPr>
        <w:t>ООО «ЮЛ 1»</w:t>
      </w:r>
      <w:r w:rsidRPr="00941907">
        <w:rPr>
          <w:sz w:val="27"/>
          <w:szCs w:val="27"/>
        </w:rPr>
        <w:t>, установлено, что р</w:t>
      </w:r>
      <w:r w:rsidR="00F97F05" w:rsidRPr="00941907">
        <w:rPr>
          <w:sz w:val="27"/>
          <w:szCs w:val="27"/>
        </w:rPr>
        <w:t>ешени</w:t>
      </w:r>
      <w:r w:rsidRPr="00941907">
        <w:rPr>
          <w:sz w:val="27"/>
          <w:szCs w:val="27"/>
        </w:rPr>
        <w:t>ем</w:t>
      </w:r>
      <w:r w:rsidR="00F97F05" w:rsidRPr="00941907">
        <w:rPr>
          <w:sz w:val="27"/>
          <w:szCs w:val="27"/>
        </w:rPr>
        <w:t xml:space="preserve"> районного суда от 11.02.2014 </w:t>
      </w:r>
      <w:r w:rsidRPr="00941907">
        <w:rPr>
          <w:sz w:val="27"/>
          <w:szCs w:val="27"/>
        </w:rPr>
        <w:t>в</w:t>
      </w:r>
      <w:r w:rsidR="00F97F05" w:rsidRPr="00941907">
        <w:rPr>
          <w:sz w:val="27"/>
          <w:szCs w:val="27"/>
        </w:rPr>
        <w:t>зыска</w:t>
      </w:r>
      <w:r w:rsidRPr="00941907">
        <w:rPr>
          <w:sz w:val="27"/>
          <w:szCs w:val="27"/>
        </w:rPr>
        <w:t>но</w:t>
      </w:r>
      <w:r w:rsidR="00F97F05" w:rsidRPr="00941907">
        <w:rPr>
          <w:sz w:val="27"/>
          <w:szCs w:val="27"/>
        </w:rPr>
        <w:t xml:space="preserve"> с </w:t>
      </w:r>
      <w:r w:rsidR="00006A32">
        <w:rPr>
          <w:sz w:val="27"/>
          <w:szCs w:val="27"/>
        </w:rPr>
        <w:t>ООО «ЮЛ 1»</w:t>
      </w:r>
      <w:r w:rsidR="00F97F05" w:rsidRPr="00941907">
        <w:rPr>
          <w:sz w:val="27"/>
          <w:szCs w:val="27"/>
        </w:rPr>
        <w:t xml:space="preserve"> в пользу </w:t>
      </w:r>
      <w:r w:rsidR="000B5479">
        <w:rPr>
          <w:sz w:val="27"/>
          <w:szCs w:val="27"/>
        </w:rPr>
        <w:t>Х</w:t>
      </w:r>
      <w:r w:rsidR="00F97F05" w:rsidRPr="00941907">
        <w:rPr>
          <w:sz w:val="27"/>
          <w:szCs w:val="27"/>
        </w:rPr>
        <w:t xml:space="preserve"> </w:t>
      </w:r>
      <w:r w:rsidRPr="00941907">
        <w:rPr>
          <w:sz w:val="27"/>
          <w:szCs w:val="27"/>
        </w:rPr>
        <w:t xml:space="preserve">в общей сумме 4 538 300 рублей, в том числе: </w:t>
      </w:r>
      <w:r w:rsidR="00F97F05" w:rsidRPr="00941907">
        <w:rPr>
          <w:sz w:val="27"/>
          <w:szCs w:val="27"/>
        </w:rPr>
        <w:t>неустойк</w:t>
      </w:r>
      <w:r w:rsidRPr="00941907">
        <w:rPr>
          <w:sz w:val="27"/>
          <w:szCs w:val="27"/>
        </w:rPr>
        <w:t>а</w:t>
      </w:r>
      <w:r w:rsidR="00F97F05" w:rsidRPr="00941907">
        <w:rPr>
          <w:sz w:val="27"/>
          <w:szCs w:val="27"/>
        </w:rPr>
        <w:t xml:space="preserve"> в связи с просрочкой исполнения обязательства в размере 3 000 000 руб</w:t>
      </w:r>
      <w:r w:rsidRPr="00941907">
        <w:rPr>
          <w:sz w:val="27"/>
          <w:szCs w:val="27"/>
        </w:rPr>
        <w:t>лей</w:t>
      </w:r>
      <w:r w:rsidR="00F97F05" w:rsidRPr="00941907">
        <w:rPr>
          <w:sz w:val="27"/>
          <w:szCs w:val="27"/>
        </w:rPr>
        <w:t>, компенсаци</w:t>
      </w:r>
      <w:r w:rsidRPr="00941907">
        <w:rPr>
          <w:sz w:val="27"/>
          <w:szCs w:val="27"/>
        </w:rPr>
        <w:t>я</w:t>
      </w:r>
      <w:r w:rsidR="00F97F05" w:rsidRPr="00941907">
        <w:rPr>
          <w:sz w:val="27"/>
          <w:szCs w:val="27"/>
        </w:rPr>
        <w:t xml:space="preserve"> морального вреда в сумме 10 000 руб</w:t>
      </w:r>
      <w:r w:rsidRPr="00941907">
        <w:rPr>
          <w:sz w:val="27"/>
          <w:szCs w:val="27"/>
        </w:rPr>
        <w:t>лей</w:t>
      </w:r>
      <w:r w:rsidR="00F97F05" w:rsidRPr="00941907">
        <w:rPr>
          <w:sz w:val="27"/>
          <w:szCs w:val="27"/>
        </w:rPr>
        <w:t>, штраф за несоблюдение добровольного порядка удовлетворения требований потребителя в сумме 1 505 000 руб</w:t>
      </w:r>
      <w:r w:rsidRPr="00941907">
        <w:rPr>
          <w:sz w:val="27"/>
          <w:szCs w:val="27"/>
        </w:rPr>
        <w:t>лей</w:t>
      </w:r>
      <w:r w:rsidR="00F97F05" w:rsidRPr="00941907">
        <w:rPr>
          <w:sz w:val="27"/>
          <w:szCs w:val="27"/>
        </w:rPr>
        <w:t>, судебные расходы по оплате государственной пошлины при подаче иска в сумме 23 300 руб</w:t>
      </w:r>
      <w:r w:rsidRPr="00941907">
        <w:rPr>
          <w:sz w:val="27"/>
          <w:szCs w:val="27"/>
        </w:rPr>
        <w:t>лей</w:t>
      </w:r>
      <w:r w:rsidR="00F97F05" w:rsidRPr="00941907">
        <w:rPr>
          <w:sz w:val="27"/>
          <w:szCs w:val="27"/>
        </w:rPr>
        <w:t>.</w:t>
      </w:r>
    </w:p>
    <w:p w:rsidR="00F77A07" w:rsidRPr="00941907" w:rsidRDefault="00F77A07" w:rsidP="00992D7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941907">
        <w:rPr>
          <w:sz w:val="27"/>
          <w:szCs w:val="27"/>
        </w:rPr>
        <w:t>Судебной коллеги</w:t>
      </w:r>
      <w:r w:rsidR="0011494A">
        <w:rPr>
          <w:sz w:val="27"/>
          <w:szCs w:val="27"/>
        </w:rPr>
        <w:t>ей</w:t>
      </w:r>
      <w:r w:rsidRPr="00941907">
        <w:rPr>
          <w:sz w:val="27"/>
          <w:szCs w:val="27"/>
        </w:rPr>
        <w:t xml:space="preserve"> по гражданским делам </w:t>
      </w:r>
      <w:r w:rsidR="00F97F05" w:rsidRPr="00941907">
        <w:rPr>
          <w:sz w:val="27"/>
          <w:szCs w:val="27"/>
        </w:rPr>
        <w:t>Апелляцио</w:t>
      </w:r>
      <w:r w:rsidRPr="00941907">
        <w:rPr>
          <w:sz w:val="27"/>
          <w:szCs w:val="27"/>
        </w:rPr>
        <w:t xml:space="preserve">нным определением </w:t>
      </w:r>
      <w:r w:rsidR="00F05FEB">
        <w:rPr>
          <w:sz w:val="27"/>
          <w:szCs w:val="27"/>
        </w:rPr>
        <w:br/>
      </w:r>
      <w:r w:rsidRPr="00941907">
        <w:rPr>
          <w:sz w:val="27"/>
          <w:szCs w:val="27"/>
        </w:rPr>
        <w:t>от 19.06.2014</w:t>
      </w:r>
      <w:r w:rsidR="00F97F05" w:rsidRPr="00941907">
        <w:rPr>
          <w:sz w:val="27"/>
          <w:szCs w:val="27"/>
        </w:rPr>
        <w:t xml:space="preserve"> </w:t>
      </w:r>
      <w:r w:rsidRPr="00941907">
        <w:rPr>
          <w:sz w:val="27"/>
          <w:szCs w:val="27"/>
        </w:rPr>
        <w:t>р</w:t>
      </w:r>
      <w:r w:rsidR="00F97F05" w:rsidRPr="00941907">
        <w:rPr>
          <w:sz w:val="27"/>
          <w:szCs w:val="27"/>
        </w:rPr>
        <w:t>ешение районного суда от 11.02.2014 остав</w:t>
      </w:r>
      <w:r w:rsidRPr="00941907">
        <w:rPr>
          <w:sz w:val="27"/>
          <w:szCs w:val="27"/>
        </w:rPr>
        <w:t>лено</w:t>
      </w:r>
      <w:r w:rsidR="00F97F05" w:rsidRPr="00941907">
        <w:rPr>
          <w:sz w:val="27"/>
          <w:szCs w:val="27"/>
        </w:rPr>
        <w:t xml:space="preserve"> без изменения. </w:t>
      </w:r>
    </w:p>
    <w:p w:rsidR="00992D71" w:rsidRDefault="00006A32" w:rsidP="00992D7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ООО «ЮЛ 1»</w:t>
      </w:r>
      <w:r w:rsidR="002159FC" w:rsidRPr="00941907">
        <w:rPr>
          <w:sz w:val="27"/>
          <w:szCs w:val="27"/>
        </w:rPr>
        <w:t xml:space="preserve"> </w:t>
      </w:r>
      <w:r w:rsidR="00992D71" w:rsidRPr="00941907">
        <w:rPr>
          <w:sz w:val="27"/>
          <w:szCs w:val="27"/>
        </w:rPr>
        <w:t>платежн</w:t>
      </w:r>
      <w:r w:rsidR="002159FC">
        <w:rPr>
          <w:sz w:val="27"/>
          <w:szCs w:val="27"/>
        </w:rPr>
        <w:t>ым</w:t>
      </w:r>
      <w:r w:rsidR="00992D71" w:rsidRPr="00941907">
        <w:rPr>
          <w:sz w:val="27"/>
          <w:szCs w:val="27"/>
        </w:rPr>
        <w:t xml:space="preserve"> поручени</w:t>
      </w:r>
      <w:r w:rsidR="002159FC">
        <w:rPr>
          <w:sz w:val="27"/>
          <w:szCs w:val="27"/>
        </w:rPr>
        <w:t>ем</w:t>
      </w:r>
      <w:r w:rsidR="00992D71" w:rsidRPr="00941907">
        <w:rPr>
          <w:sz w:val="27"/>
          <w:szCs w:val="27"/>
        </w:rPr>
        <w:t xml:space="preserve"> от 17.07.2014 перечислило на лицевой счет в банке </w:t>
      </w:r>
      <w:r w:rsidR="000B5479">
        <w:rPr>
          <w:sz w:val="27"/>
          <w:szCs w:val="27"/>
        </w:rPr>
        <w:t>Х</w:t>
      </w:r>
      <w:r w:rsidR="00992D71" w:rsidRPr="00941907">
        <w:rPr>
          <w:sz w:val="27"/>
          <w:szCs w:val="27"/>
        </w:rPr>
        <w:t xml:space="preserve"> на основании исполнительного листа о</w:t>
      </w:r>
      <w:r w:rsidR="00C64D55" w:rsidRPr="00941907">
        <w:rPr>
          <w:sz w:val="27"/>
          <w:szCs w:val="27"/>
        </w:rPr>
        <w:t>т</w:t>
      </w:r>
      <w:r w:rsidR="00992D71" w:rsidRPr="00941907">
        <w:rPr>
          <w:sz w:val="27"/>
          <w:szCs w:val="27"/>
        </w:rPr>
        <w:t xml:space="preserve"> 07.07.201</w:t>
      </w:r>
      <w:r w:rsidR="00C64D55" w:rsidRPr="00941907">
        <w:rPr>
          <w:sz w:val="27"/>
          <w:szCs w:val="27"/>
        </w:rPr>
        <w:t>4</w:t>
      </w:r>
      <w:r w:rsidR="00992D71" w:rsidRPr="00941907">
        <w:rPr>
          <w:sz w:val="27"/>
          <w:szCs w:val="27"/>
        </w:rPr>
        <w:t xml:space="preserve">, выданного районным судом, денежную сумму в размере 4 538 300 рублей, в том числе неустойку в связи с просрочкой исполнения обязательства в сумме 3 000 000 рублей, компенсацию морального вреда в сумме 10 000 рублей, штраф за несоблюдение добровольного </w:t>
      </w:r>
      <w:r w:rsidR="00992D71" w:rsidRPr="00941907">
        <w:rPr>
          <w:sz w:val="27"/>
          <w:szCs w:val="27"/>
        </w:rPr>
        <w:lastRenderedPageBreak/>
        <w:t>порядка удовлетворения требований потребителя в сумме 1 505 000 рублей, судебные расходы по оплате государственной пошлины при подаче иска в сумме 23 300 рублей.</w:t>
      </w:r>
    </w:p>
    <w:p w:rsidR="006B28CD" w:rsidRDefault="002159FC" w:rsidP="006B28C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Согласно информации, представленной Управлением,</w:t>
      </w:r>
      <w:r w:rsidR="006B28CD">
        <w:rPr>
          <w:sz w:val="27"/>
          <w:szCs w:val="27"/>
        </w:rPr>
        <w:t xml:space="preserve"> Инспекция уведомлением от 26.05.2015, направленным в адрес </w:t>
      </w:r>
      <w:r w:rsidR="000B5479">
        <w:rPr>
          <w:sz w:val="27"/>
          <w:szCs w:val="27"/>
        </w:rPr>
        <w:t>Х</w:t>
      </w:r>
      <w:r w:rsidR="006B28CD">
        <w:rPr>
          <w:sz w:val="27"/>
          <w:szCs w:val="27"/>
        </w:rPr>
        <w:t xml:space="preserve"> заказной почтовой корреспонденцией, сообщила </w:t>
      </w:r>
      <w:r w:rsidR="000B5479">
        <w:rPr>
          <w:sz w:val="27"/>
          <w:szCs w:val="27"/>
        </w:rPr>
        <w:t>Х</w:t>
      </w:r>
      <w:r w:rsidR="006B28CD">
        <w:rPr>
          <w:sz w:val="27"/>
          <w:szCs w:val="27"/>
        </w:rPr>
        <w:t xml:space="preserve"> о необходимости представления декларации по НДФЛ за 2014 год с заявленной суммой дохода и НДФЛ, неудержанного налоговым агентом с указанного дохода, или пояснений. С данным уведомлением Инспекцией в адрес Заявителя направлена справка по форме 2-НДФЛ</w:t>
      </w:r>
      <w:r w:rsidR="00D82EF6">
        <w:rPr>
          <w:sz w:val="27"/>
          <w:szCs w:val="27"/>
        </w:rPr>
        <w:t xml:space="preserve">, представленная </w:t>
      </w:r>
      <w:r w:rsidR="00006A32">
        <w:rPr>
          <w:sz w:val="27"/>
          <w:szCs w:val="27"/>
        </w:rPr>
        <w:t>ООО «ЮЛ 1»</w:t>
      </w:r>
      <w:r w:rsidR="006B28CD">
        <w:rPr>
          <w:sz w:val="27"/>
          <w:szCs w:val="27"/>
        </w:rPr>
        <w:t>. Согласно информации, содержащейся на сайте «Почта России», и квитанции почтового отправления, указанная почтовая корреспонденция вручена адресату 02.06.2015.</w:t>
      </w:r>
    </w:p>
    <w:p w:rsidR="006B28CD" w:rsidRPr="00941907" w:rsidRDefault="006B28CD" w:rsidP="006B28C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следует из материалов выездной налоговой проверки, </w:t>
      </w:r>
      <w:r w:rsidR="000B5479">
        <w:rPr>
          <w:sz w:val="27"/>
          <w:szCs w:val="27"/>
        </w:rPr>
        <w:t>Х</w:t>
      </w:r>
      <w:r>
        <w:rPr>
          <w:sz w:val="27"/>
          <w:szCs w:val="27"/>
        </w:rPr>
        <w:t xml:space="preserve"> </w:t>
      </w:r>
      <w:r w:rsidRPr="00F77A07">
        <w:rPr>
          <w:sz w:val="27"/>
          <w:szCs w:val="27"/>
        </w:rPr>
        <w:t>декларация по НДФЛ за 2014 год</w:t>
      </w:r>
      <w:r w:rsidR="002159FC">
        <w:rPr>
          <w:sz w:val="27"/>
          <w:szCs w:val="27"/>
        </w:rPr>
        <w:t>, а также</w:t>
      </w:r>
      <w:r w:rsidRPr="00F77A07">
        <w:rPr>
          <w:sz w:val="27"/>
          <w:szCs w:val="27"/>
        </w:rPr>
        <w:t xml:space="preserve"> </w:t>
      </w:r>
      <w:r w:rsidR="002159FC" w:rsidRPr="00493DB1">
        <w:rPr>
          <w:sz w:val="27"/>
          <w:szCs w:val="27"/>
        </w:rPr>
        <w:t xml:space="preserve">какие – либо пояснения </w:t>
      </w:r>
      <w:r w:rsidRPr="00F77A07">
        <w:rPr>
          <w:sz w:val="27"/>
          <w:szCs w:val="27"/>
        </w:rPr>
        <w:t>в Инспекцию не представлял</w:t>
      </w:r>
      <w:r w:rsidR="002159FC">
        <w:rPr>
          <w:sz w:val="27"/>
          <w:szCs w:val="27"/>
        </w:rPr>
        <w:t>и</w:t>
      </w:r>
      <w:r w:rsidRPr="00F77A07">
        <w:rPr>
          <w:sz w:val="27"/>
          <w:szCs w:val="27"/>
        </w:rPr>
        <w:t>сь</w:t>
      </w:r>
      <w:r w:rsidRPr="00493DB1">
        <w:rPr>
          <w:sz w:val="27"/>
          <w:szCs w:val="27"/>
        </w:rPr>
        <w:t xml:space="preserve">. </w:t>
      </w:r>
    </w:p>
    <w:p w:rsidR="005B7408" w:rsidRDefault="005B7408" w:rsidP="003A769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материалах</w:t>
      </w:r>
      <w:r w:rsidR="00F45745">
        <w:rPr>
          <w:sz w:val="27"/>
          <w:szCs w:val="27"/>
        </w:rPr>
        <w:t>, представленных Управлением,</w:t>
      </w:r>
      <w:r>
        <w:rPr>
          <w:sz w:val="27"/>
          <w:szCs w:val="27"/>
        </w:rPr>
        <w:t xml:space="preserve"> имеется исковое заявление </w:t>
      </w:r>
      <w:r w:rsidR="00670DF4">
        <w:rPr>
          <w:sz w:val="27"/>
          <w:szCs w:val="27"/>
        </w:rPr>
        <w:br/>
      </w:r>
      <w:r w:rsidR="000B5479">
        <w:rPr>
          <w:sz w:val="27"/>
          <w:szCs w:val="27"/>
        </w:rPr>
        <w:t>Х</w:t>
      </w:r>
      <w:r>
        <w:rPr>
          <w:sz w:val="27"/>
          <w:szCs w:val="27"/>
        </w:rPr>
        <w:t xml:space="preserve"> </w:t>
      </w:r>
      <w:r w:rsidR="00670DF4">
        <w:rPr>
          <w:sz w:val="27"/>
          <w:szCs w:val="27"/>
        </w:rPr>
        <w:t xml:space="preserve">в </w:t>
      </w:r>
      <w:r w:rsidR="00670DF4" w:rsidRPr="005B7408">
        <w:rPr>
          <w:sz w:val="27"/>
          <w:szCs w:val="27"/>
        </w:rPr>
        <w:t>районн</w:t>
      </w:r>
      <w:r w:rsidR="00670DF4">
        <w:rPr>
          <w:sz w:val="27"/>
          <w:szCs w:val="27"/>
        </w:rPr>
        <w:t>ый суд</w:t>
      </w:r>
      <w:r w:rsidR="00670DF4" w:rsidRPr="005B7408">
        <w:rPr>
          <w:sz w:val="27"/>
          <w:szCs w:val="27"/>
        </w:rPr>
        <w:t xml:space="preserve"> </w:t>
      </w:r>
      <w:r w:rsidR="00E931CD">
        <w:rPr>
          <w:sz w:val="27"/>
          <w:szCs w:val="27"/>
        </w:rPr>
        <w:t xml:space="preserve">к </w:t>
      </w:r>
      <w:r w:rsidR="00006A32">
        <w:rPr>
          <w:sz w:val="27"/>
          <w:szCs w:val="27"/>
        </w:rPr>
        <w:t>ООО «ЮЛ 1»</w:t>
      </w:r>
      <w:r>
        <w:rPr>
          <w:sz w:val="27"/>
          <w:szCs w:val="27"/>
        </w:rPr>
        <w:t xml:space="preserve">, </w:t>
      </w:r>
      <w:r w:rsidR="00670DF4">
        <w:rPr>
          <w:sz w:val="27"/>
          <w:szCs w:val="27"/>
        </w:rPr>
        <w:t>в котором</w:t>
      </w:r>
      <w:r w:rsidR="00E931CD">
        <w:rPr>
          <w:sz w:val="27"/>
          <w:szCs w:val="27"/>
        </w:rPr>
        <w:t xml:space="preserve"> </w:t>
      </w:r>
      <w:r w:rsidR="000B5479">
        <w:rPr>
          <w:sz w:val="27"/>
          <w:szCs w:val="27"/>
        </w:rPr>
        <w:t>Х</w:t>
      </w:r>
      <w:r w:rsidR="00E931CD" w:rsidRPr="00941907">
        <w:rPr>
          <w:sz w:val="27"/>
          <w:szCs w:val="27"/>
        </w:rPr>
        <w:t xml:space="preserve"> просил суд возложить на </w:t>
      </w:r>
      <w:r w:rsidR="00006A32">
        <w:rPr>
          <w:sz w:val="27"/>
          <w:szCs w:val="27"/>
        </w:rPr>
        <w:t>ООО «ЮЛ 1»</w:t>
      </w:r>
      <w:r w:rsidR="00E931CD" w:rsidRPr="00941907">
        <w:rPr>
          <w:sz w:val="27"/>
          <w:szCs w:val="27"/>
        </w:rPr>
        <w:t xml:space="preserve"> обязанность исключить из суммы налогооблагаемого дохода, указанной в справке формы 2-НДФЛ за 2014 год от 30.01.2015 доход в сумме 4 528 300 рублей, а также обязанность направить уточненную справку </w:t>
      </w:r>
      <w:r w:rsidR="007710A7">
        <w:rPr>
          <w:sz w:val="27"/>
          <w:szCs w:val="27"/>
        </w:rPr>
        <w:t xml:space="preserve">по </w:t>
      </w:r>
      <w:r w:rsidR="00E931CD" w:rsidRPr="00941907">
        <w:rPr>
          <w:sz w:val="27"/>
          <w:szCs w:val="27"/>
        </w:rPr>
        <w:t>форм</w:t>
      </w:r>
      <w:r w:rsidR="007710A7">
        <w:rPr>
          <w:sz w:val="27"/>
          <w:szCs w:val="27"/>
        </w:rPr>
        <w:t>е</w:t>
      </w:r>
      <w:r w:rsidR="00E931CD" w:rsidRPr="00941907">
        <w:rPr>
          <w:sz w:val="27"/>
          <w:szCs w:val="27"/>
        </w:rPr>
        <w:t xml:space="preserve"> 2-НДФЛ за 2014 год </w:t>
      </w:r>
      <w:r w:rsidR="007710A7">
        <w:rPr>
          <w:sz w:val="27"/>
          <w:szCs w:val="27"/>
        </w:rPr>
        <w:t>в его адрес</w:t>
      </w:r>
      <w:r w:rsidR="00E931CD" w:rsidRPr="00941907">
        <w:rPr>
          <w:sz w:val="27"/>
          <w:szCs w:val="27"/>
        </w:rPr>
        <w:t xml:space="preserve"> и в налогов</w:t>
      </w:r>
      <w:r w:rsidR="00E931CD">
        <w:rPr>
          <w:sz w:val="27"/>
          <w:szCs w:val="27"/>
        </w:rPr>
        <w:t>ый орган по месту учета.</w:t>
      </w:r>
      <w:r w:rsidR="00670DF4" w:rsidRPr="00670DF4">
        <w:rPr>
          <w:sz w:val="27"/>
          <w:szCs w:val="27"/>
        </w:rPr>
        <w:t xml:space="preserve"> </w:t>
      </w:r>
      <w:r w:rsidR="00670DF4">
        <w:rPr>
          <w:sz w:val="27"/>
          <w:szCs w:val="27"/>
        </w:rPr>
        <w:t xml:space="preserve">При этом в указанном заявлении </w:t>
      </w:r>
      <w:r w:rsidR="000B5479">
        <w:rPr>
          <w:sz w:val="27"/>
          <w:szCs w:val="27"/>
        </w:rPr>
        <w:t>Х</w:t>
      </w:r>
      <w:r w:rsidR="00670DF4">
        <w:rPr>
          <w:sz w:val="27"/>
          <w:szCs w:val="27"/>
        </w:rPr>
        <w:t xml:space="preserve"> </w:t>
      </w:r>
      <w:r w:rsidR="007710A7">
        <w:rPr>
          <w:sz w:val="27"/>
          <w:szCs w:val="27"/>
        </w:rPr>
        <w:t>сообщае</w:t>
      </w:r>
      <w:r w:rsidR="00670DF4">
        <w:rPr>
          <w:sz w:val="27"/>
          <w:szCs w:val="27"/>
        </w:rPr>
        <w:t xml:space="preserve">т </w:t>
      </w:r>
      <w:r w:rsidR="007710A7">
        <w:rPr>
          <w:sz w:val="27"/>
          <w:szCs w:val="27"/>
        </w:rPr>
        <w:t xml:space="preserve">о </w:t>
      </w:r>
      <w:r w:rsidR="00670DF4">
        <w:rPr>
          <w:sz w:val="27"/>
          <w:szCs w:val="27"/>
        </w:rPr>
        <w:t>получени</w:t>
      </w:r>
      <w:r w:rsidR="007710A7">
        <w:rPr>
          <w:sz w:val="27"/>
          <w:szCs w:val="27"/>
        </w:rPr>
        <w:t>и</w:t>
      </w:r>
      <w:r w:rsidR="00670DF4">
        <w:rPr>
          <w:sz w:val="27"/>
          <w:szCs w:val="27"/>
        </w:rPr>
        <w:t xml:space="preserve"> 20.02.2015 от </w:t>
      </w:r>
      <w:r w:rsidR="00006A32">
        <w:rPr>
          <w:sz w:val="27"/>
          <w:szCs w:val="27"/>
        </w:rPr>
        <w:t>ООО «ЮЛ 1»</w:t>
      </w:r>
      <w:r w:rsidR="00670DF4" w:rsidRPr="005B7408">
        <w:rPr>
          <w:sz w:val="27"/>
          <w:szCs w:val="27"/>
        </w:rPr>
        <w:t xml:space="preserve"> </w:t>
      </w:r>
      <w:r w:rsidR="00670DF4" w:rsidRPr="00941907">
        <w:rPr>
          <w:sz w:val="27"/>
          <w:szCs w:val="27"/>
        </w:rPr>
        <w:t>справк</w:t>
      </w:r>
      <w:r w:rsidR="00670DF4">
        <w:rPr>
          <w:sz w:val="27"/>
          <w:szCs w:val="27"/>
        </w:rPr>
        <w:t>и</w:t>
      </w:r>
      <w:r w:rsidR="00670DF4" w:rsidRPr="00941907">
        <w:rPr>
          <w:sz w:val="27"/>
          <w:szCs w:val="27"/>
        </w:rPr>
        <w:t xml:space="preserve"> по форме 2-НДФЛ за 2014 год </w:t>
      </w:r>
      <w:r w:rsidR="00F05FEB">
        <w:rPr>
          <w:sz w:val="27"/>
          <w:szCs w:val="27"/>
        </w:rPr>
        <w:br/>
      </w:r>
      <w:r w:rsidR="00670DF4" w:rsidRPr="00941907">
        <w:rPr>
          <w:sz w:val="27"/>
          <w:szCs w:val="27"/>
        </w:rPr>
        <w:t>от 30.01.2015</w:t>
      </w:r>
      <w:r w:rsidR="00670DF4">
        <w:rPr>
          <w:sz w:val="27"/>
          <w:szCs w:val="27"/>
        </w:rPr>
        <w:t>.</w:t>
      </w:r>
    </w:p>
    <w:p w:rsidR="00E931CD" w:rsidRDefault="003A7698" w:rsidP="003A7698">
      <w:pPr>
        <w:ind w:firstLine="708"/>
        <w:jc w:val="both"/>
        <w:rPr>
          <w:sz w:val="27"/>
          <w:szCs w:val="27"/>
        </w:rPr>
      </w:pPr>
      <w:r w:rsidRPr="00E931CD">
        <w:rPr>
          <w:sz w:val="27"/>
          <w:szCs w:val="27"/>
        </w:rPr>
        <w:t xml:space="preserve">Определением районного суда от 05.06.2015 </w:t>
      </w:r>
      <w:r w:rsidR="00E931CD">
        <w:rPr>
          <w:sz w:val="27"/>
          <w:szCs w:val="27"/>
        </w:rPr>
        <w:t xml:space="preserve">производство по гражданскому делу по исковому заявлению </w:t>
      </w:r>
      <w:r w:rsidR="000B5479">
        <w:rPr>
          <w:sz w:val="27"/>
          <w:szCs w:val="27"/>
        </w:rPr>
        <w:t>Х</w:t>
      </w:r>
      <w:r w:rsidR="00E931CD">
        <w:rPr>
          <w:sz w:val="27"/>
          <w:szCs w:val="27"/>
        </w:rPr>
        <w:t xml:space="preserve"> к </w:t>
      </w:r>
      <w:r w:rsidR="00006A32">
        <w:rPr>
          <w:sz w:val="27"/>
          <w:szCs w:val="27"/>
        </w:rPr>
        <w:t>ООО «ЮЛ 1»</w:t>
      </w:r>
      <w:r w:rsidR="00E931CD">
        <w:rPr>
          <w:sz w:val="27"/>
          <w:szCs w:val="27"/>
        </w:rPr>
        <w:t xml:space="preserve"> прекращено. При этом судом установлено, что </w:t>
      </w:r>
      <w:r w:rsidR="00006A32">
        <w:rPr>
          <w:sz w:val="27"/>
          <w:szCs w:val="27"/>
        </w:rPr>
        <w:t>ООО «ЮЛ 1»</w:t>
      </w:r>
      <w:r w:rsidR="00E931CD">
        <w:rPr>
          <w:sz w:val="27"/>
          <w:szCs w:val="27"/>
        </w:rPr>
        <w:t xml:space="preserve"> требования </w:t>
      </w:r>
      <w:r w:rsidR="000B5479">
        <w:rPr>
          <w:sz w:val="27"/>
          <w:szCs w:val="27"/>
        </w:rPr>
        <w:t>Х</w:t>
      </w:r>
      <w:r w:rsidR="00E931CD">
        <w:rPr>
          <w:sz w:val="27"/>
          <w:szCs w:val="27"/>
        </w:rPr>
        <w:t xml:space="preserve"> выполнены добровольно и в полном объеме.</w:t>
      </w:r>
    </w:p>
    <w:p w:rsidR="003A7698" w:rsidRPr="00941907" w:rsidRDefault="003A7698" w:rsidP="003A7698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sz w:val="27"/>
          <w:szCs w:val="27"/>
        </w:rPr>
      </w:pPr>
      <w:r w:rsidRPr="006B28CD">
        <w:rPr>
          <w:sz w:val="27"/>
          <w:szCs w:val="27"/>
        </w:rPr>
        <w:t xml:space="preserve">Заявитель в жалобе ссылается на уведомление </w:t>
      </w:r>
      <w:r w:rsidR="00006A32">
        <w:rPr>
          <w:sz w:val="27"/>
          <w:szCs w:val="27"/>
        </w:rPr>
        <w:t>ООО «ЮЛ 1»</w:t>
      </w:r>
      <w:r w:rsidRPr="006B28CD">
        <w:rPr>
          <w:sz w:val="27"/>
          <w:szCs w:val="27"/>
        </w:rPr>
        <w:t xml:space="preserve"> о представлении в налоговый орган </w:t>
      </w:r>
      <w:r w:rsidR="00670DF4">
        <w:rPr>
          <w:sz w:val="27"/>
          <w:szCs w:val="27"/>
        </w:rPr>
        <w:t>уточненны</w:t>
      </w:r>
      <w:r w:rsidRPr="006B28CD">
        <w:rPr>
          <w:sz w:val="27"/>
          <w:szCs w:val="27"/>
        </w:rPr>
        <w:t>х сведений по форме 2-НДФЛ от 04.0</w:t>
      </w:r>
      <w:r w:rsidR="005B7408" w:rsidRPr="006B28CD">
        <w:rPr>
          <w:sz w:val="27"/>
          <w:szCs w:val="27"/>
        </w:rPr>
        <w:t>6</w:t>
      </w:r>
      <w:r w:rsidRPr="006B28CD">
        <w:rPr>
          <w:sz w:val="27"/>
          <w:szCs w:val="27"/>
        </w:rPr>
        <w:t>.2015 за 2014 год, согласно которым сумма дохода отсутствует.</w:t>
      </w:r>
    </w:p>
    <w:p w:rsidR="008F7071" w:rsidRPr="00941907" w:rsidRDefault="003A7698" w:rsidP="006B28CD">
      <w:pPr>
        <w:ind w:firstLine="708"/>
        <w:jc w:val="both"/>
        <w:rPr>
          <w:sz w:val="27"/>
          <w:szCs w:val="27"/>
        </w:rPr>
      </w:pPr>
      <w:r w:rsidRPr="006B28CD">
        <w:rPr>
          <w:sz w:val="27"/>
          <w:szCs w:val="27"/>
        </w:rPr>
        <w:t xml:space="preserve">Вместе с тем, </w:t>
      </w:r>
      <w:r w:rsidR="006B28CD" w:rsidRPr="006B28CD">
        <w:rPr>
          <w:sz w:val="27"/>
          <w:szCs w:val="27"/>
        </w:rPr>
        <w:t>с</w:t>
      </w:r>
      <w:r w:rsidR="008F7071" w:rsidRPr="006B28CD">
        <w:rPr>
          <w:sz w:val="27"/>
          <w:szCs w:val="27"/>
        </w:rPr>
        <w:t>огласно</w:t>
      </w:r>
      <w:r w:rsidR="008F7071" w:rsidRPr="00941907">
        <w:rPr>
          <w:sz w:val="27"/>
          <w:szCs w:val="27"/>
        </w:rPr>
        <w:t xml:space="preserve"> </w:t>
      </w:r>
      <w:hyperlink r:id="rId21" w:history="1">
        <w:r w:rsidR="008F7071" w:rsidRPr="00941907">
          <w:rPr>
            <w:sz w:val="27"/>
            <w:szCs w:val="27"/>
          </w:rPr>
          <w:t>статье 41</w:t>
        </w:r>
      </w:hyperlink>
      <w:r w:rsidR="008F7071" w:rsidRPr="00941907">
        <w:rPr>
          <w:sz w:val="27"/>
          <w:szCs w:val="27"/>
        </w:rPr>
        <w:t xml:space="preserve"> Кодекса доходом признается экономическая выгода в денежной или натуральной форме, учитываемая в случае возможности ее оценки и в той мере, в которой такую выгоду можно оценить, и определяемая в соответствии, в том числе с </w:t>
      </w:r>
      <w:hyperlink r:id="rId22" w:history="1">
        <w:r w:rsidR="008F7071" w:rsidRPr="00941907">
          <w:rPr>
            <w:sz w:val="27"/>
            <w:szCs w:val="27"/>
          </w:rPr>
          <w:t>главой</w:t>
        </w:r>
      </w:hyperlink>
      <w:r w:rsidR="008F7071" w:rsidRPr="00941907">
        <w:rPr>
          <w:sz w:val="27"/>
          <w:szCs w:val="27"/>
        </w:rPr>
        <w:t xml:space="preserve"> 23 «Налог на доходы физических лиц» Кодекса.</w:t>
      </w:r>
    </w:p>
    <w:p w:rsidR="008F7071" w:rsidRPr="00941907" w:rsidRDefault="008F7071" w:rsidP="008F7071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sz w:val="27"/>
          <w:szCs w:val="27"/>
        </w:rPr>
      </w:pPr>
      <w:r w:rsidRPr="00941907">
        <w:rPr>
          <w:sz w:val="27"/>
          <w:szCs w:val="27"/>
        </w:rPr>
        <w:t xml:space="preserve">В соответствии со </w:t>
      </w:r>
      <w:hyperlink r:id="rId23" w:history="1">
        <w:r w:rsidRPr="00941907">
          <w:rPr>
            <w:sz w:val="27"/>
            <w:szCs w:val="27"/>
          </w:rPr>
          <w:t>статьей 330</w:t>
        </w:r>
      </w:hyperlink>
      <w:r w:rsidRPr="00941907">
        <w:rPr>
          <w:sz w:val="27"/>
          <w:szCs w:val="27"/>
        </w:rPr>
        <w:t xml:space="preserve"> Гражданского кодекса Российской Федерации (далее – Гражданский Кодекс)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 - в частности, в случае просрочки исполнения.</w:t>
      </w:r>
    </w:p>
    <w:p w:rsidR="008F7071" w:rsidRPr="008F7071" w:rsidRDefault="008F7071" w:rsidP="008F7071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sz w:val="27"/>
          <w:szCs w:val="27"/>
        </w:rPr>
      </w:pPr>
      <w:r w:rsidRPr="008F7071">
        <w:rPr>
          <w:sz w:val="27"/>
          <w:szCs w:val="27"/>
        </w:rPr>
        <w:t xml:space="preserve">В связи с этим сумма неустойки, выплаченная </w:t>
      </w:r>
      <w:r w:rsidR="00531E33">
        <w:rPr>
          <w:sz w:val="27"/>
          <w:szCs w:val="27"/>
        </w:rPr>
        <w:t xml:space="preserve">продавцом </w:t>
      </w:r>
      <w:r w:rsidRPr="008F7071">
        <w:rPr>
          <w:sz w:val="27"/>
          <w:szCs w:val="27"/>
        </w:rPr>
        <w:t>в случае нарушения предусмотренно</w:t>
      </w:r>
      <w:r w:rsidR="00670DF4">
        <w:rPr>
          <w:sz w:val="27"/>
          <w:szCs w:val="27"/>
        </w:rPr>
        <w:t>й</w:t>
      </w:r>
      <w:r w:rsidRPr="008F7071">
        <w:rPr>
          <w:sz w:val="27"/>
          <w:szCs w:val="27"/>
        </w:rPr>
        <w:t xml:space="preserve"> договором </w:t>
      </w:r>
      <w:r w:rsidR="00531E33">
        <w:rPr>
          <w:sz w:val="27"/>
          <w:szCs w:val="27"/>
        </w:rPr>
        <w:t>обязанности по</w:t>
      </w:r>
      <w:r w:rsidRPr="008F7071">
        <w:rPr>
          <w:sz w:val="27"/>
          <w:szCs w:val="27"/>
        </w:rPr>
        <w:t xml:space="preserve"> передачи </w:t>
      </w:r>
      <w:r w:rsidR="00531E33">
        <w:rPr>
          <w:sz w:val="27"/>
          <w:szCs w:val="27"/>
        </w:rPr>
        <w:t xml:space="preserve">имущества </w:t>
      </w:r>
      <w:r w:rsidRPr="008F7071">
        <w:rPr>
          <w:sz w:val="27"/>
          <w:szCs w:val="27"/>
        </w:rPr>
        <w:t xml:space="preserve">и сумма штрафа, выплачиваемая организацией на основании решения суда за несоблюдение в добровольном порядке удовлетворения требований потребителя в соответствии с </w:t>
      </w:r>
      <w:hyperlink r:id="rId24" w:history="1">
        <w:r w:rsidRPr="008F7071">
          <w:rPr>
            <w:sz w:val="27"/>
            <w:szCs w:val="27"/>
          </w:rPr>
          <w:t>пунктом 6 статьи 13</w:t>
        </w:r>
      </w:hyperlink>
      <w:r w:rsidRPr="008F7071">
        <w:rPr>
          <w:sz w:val="27"/>
          <w:szCs w:val="27"/>
        </w:rPr>
        <w:t xml:space="preserve"> Закона Российской Федерации от 07.02.1992 </w:t>
      </w:r>
      <w:r w:rsidR="00531E33">
        <w:rPr>
          <w:sz w:val="27"/>
          <w:szCs w:val="27"/>
        </w:rPr>
        <w:t>№</w:t>
      </w:r>
      <w:r w:rsidRPr="008F7071">
        <w:rPr>
          <w:sz w:val="27"/>
          <w:szCs w:val="27"/>
        </w:rPr>
        <w:t xml:space="preserve"> 2300-1 </w:t>
      </w:r>
      <w:r w:rsidR="00531E33">
        <w:rPr>
          <w:sz w:val="27"/>
          <w:szCs w:val="27"/>
        </w:rPr>
        <w:t>«О защите прав потребителей»</w:t>
      </w:r>
      <w:r w:rsidRPr="008F7071">
        <w:rPr>
          <w:sz w:val="27"/>
          <w:szCs w:val="27"/>
        </w:rPr>
        <w:t xml:space="preserve">, отвечают вышеуказанным признакам экономической выгоды и являются его доходом, подлежащим обложению </w:t>
      </w:r>
      <w:r w:rsidR="00670DF4">
        <w:rPr>
          <w:sz w:val="27"/>
          <w:szCs w:val="27"/>
        </w:rPr>
        <w:t>НДФЛ</w:t>
      </w:r>
      <w:r w:rsidRPr="008F7071">
        <w:rPr>
          <w:sz w:val="27"/>
          <w:szCs w:val="27"/>
        </w:rPr>
        <w:t>.</w:t>
      </w:r>
    </w:p>
    <w:p w:rsidR="008F7071" w:rsidRPr="008F7071" w:rsidRDefault="008F7071" w:rsidP="008F7071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sz w:val="27"/>
          <w:szCs w:val="27"/>
        </w:rPr>
      </w:pPr>
      <w:r w:rsidRPr="008F7071">
        <w:rPr>
          <w:sz w:val="27"/>
          <w:szCs w:val="27"/>
        </w:rPr>
        <w:t xml:space="preserve">Перечень доходов, не подлежащих обложению </w:t>
      </w:r>
      <w:r w:rsidR="007710A7">
        <w:rPr>
          <w:sz w:val="27"/>
          <w:szCs w:val="27"/>
        </w:rPr>
        <w:t>НДФЛ</w:t>
      </w:r>
      <w:r w:rsidRPr="008F7071">
        <w:rPr>
          <w:sz w:val="27"/>
          <w:szCs w:val="27"/>
        </w:rPr>
        <w:t xml:space="preserve">, содержится в </w:t>
      </w:r>
      <w:hyperlink r:id="rId25" w:history="1">
        <w:r w:rsidRPr="008F7071">
          <w:rPr>
            <w:sz w:val="27"/>
            <w:szCs w:val="27"/>
          </w:rPr>
          <w:t>статье 217</w:t>
        </w:r>
      </w:hyperlink>
      <w:r w:rsidRPr="008F7071">
        <w:rPr>
          <w:sz w:val="27"/>
          <w:szCs w:val="27"/>
        </w:rPr>
        <w:t xml:space="preserve"> Кодекса.</w:t>
      </w:r>
    </w:p>
    <w:p w:rsidR="008F7071" w:rsidRPr="008F7071" w:rsidRDefault="008F7071" w:rsidP="008F7071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sz w:val="27"/>
          <w:szCs w:val="27"/>
        </w:rPr>
      </w:pPr>
      <w:r w:rsidRPr="008F7071">
        <w:rPr>
          <w:sz w:val="27"/>
          <w:szCs w:val="27"/>
        </w:rPr>
        <w:t xml:space="preserve">Положений, предусматривающих освобождение от налогообложения сумм указанных штрафа и неустойки, выплачиваемых организацией по решению суда, в </w:t>
      </w:r>
      <w:r w:rsidR="00F05FEB">
        <w:rPr>
          <w:sz w:val="27"/>
          <w:szCs w:val="27"/>
        </w:rPr>
        <w:br/>
      </w:r>
      <w:hyperlink r:id="rId26" w:history="1">
        <w:r w:rsidRPr="008F7071">
          <w:rPr>
            <w:sz w:val="27"/>
            <w:szCs w:val="27"/>
          </w:rPr>
          <w:t>статье 217</w:t>
        </w:r>
      </w:hyperlink>
      <w:r w:rsidRPr="008F7071">
        <w:rPr>
          <w:sz w:val="27"/>
          <w:szCs w:val="27"/>
        </w:rPr>
        <w:t xml:space="preserve"> Кодекса не содержится, соответственно, такие доходы подлежат обложению </w:t>
      </w:r>
      <w:r w:rsidR="007710A7">
        <w:rPr>
          <w:sz w:val="27"/>
          <w:szCs w:val="27"/>
        </w:rPr>
        <w:t>НДФЛ</w:t>
      </w:r>
      <w:r w:rsidRPr="008F7071">
        <w:rPr>
          <w:sz w:val="27"/>
          <w:szCs w:val="27"/>
        </w:rPr>
        <w:t xml:space="preserve"> в установленном порядке.</w:t>
      </w:r>
    </w:p>
    <w:p w:rsidR="008F7071" w:rsidRPr="008F7071" w:rsidRDefault="008F7071" w:rsidP="008F7071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sz w:val="27"/>
          <w:szCs w:val="27"/>
        </w:rPr>
      </w:pPr>
      <w:r w:rsidRPr="008F7071">
        <w:rPr>
          <w:sz w:val="27"/>
          <w:szCs w:val="27"/>
        </w:rPr>
        <w:t>Указанная позиция подтвержд</w:t>
      </w:r>
      <w:r w:rsidR="00531E33">
        <w:rPr>
          <w:sz w:val="27"/>
          <w:szCs w:val="27"/>
        </w:rPr>
        <w:t xml:space="preserve">ается </w:t>
      </w:r>
      <w:r w:rsidRPr="008F7071">
        <w:rPr>
          <w:sz w:val="27"/>
          <w:szCs w:val="27"/>
        </w:rPr>
        <w:t xml:space="preserve">в Обзоре практики рассмотрения судами дел, связанных с применением главы 23 </w:t>
      </w:r>
      <w:r w:rsidR="005A3128">
        <w:rPr>
          <w:sz w:val="27"/>
          <w:szCs w:val="27"/>
        </w:rPr>
        <w:t>К</w:t>
      </w:r>
      <w:r w:rsidRPr="008F7071">
        <w:rPr>
          <w:sz w:val="27"/>
          <w:szCs w:val="27"/>
        </w:rPr>
        <w:t>одекса, утвержденном Президиумом Верховного Суда Российской Федерации 21</w:t>
      </w:r>
      <w:r w:rsidR="00941907">
        <w:rPr>
          <w:sz w:val="27"/>
          <w:szCs w:val="27"/>
        </w:rPr>
        <w:t>.10.2015</w:t>
      </w:r>
      <w:r w:rsidRPr="008F7071">
        <w:rPr>
          <w:sz w:val="27"/>
          <w:szCs w:val="27"/>
        </w:rPr>
        <w:t xml:space="preserve">, в </w:t>
      </w:r>
      <w:hyperlink r:id="rId27" w:history="1">
        <w:r w:rsidRPr="008F7071">
          <w:rPr>
            <w:sz w:val="27"/>
            <w:szCs w:val="27"/>
          </w:rPr>
          <w:t>пункте 7</w:t>
        </w:r>
      </w:hyperlink>
      <w:r w:rsidRPr="008F7071">
        <w:rPr>
          <w:sz w:val="27"/>
          <w:szCs w:val="27"/>
        </w:rPr>
        <w:t xml:space="preserve"> которого указано, что предусмотренные законодательством о защите прав потребителей санкции носят исключительно штрафной характер. Их взыскание не преследует цель компенсации потерь (реального ущерба) потребителя. Поскольку выплата сумм таких санкций приводит к образованию имущественной выгоды у потребителя, они включаются в доход гражданина на основании положений </w:t>
      </w:r>
      <w:hyperlink r:id="rId28" w:history="1">
        <w:r w:rsidRPr="008F7071">
          <w:rPr>
            <w:sz w:val="27"/>
            <w:szCs w:val="27"/>
          </w:rPr>
          <w:t>статей 41</w:t>
        </w:r>
      </w:hyperlink>
      <w:r w:rsidRPr="008F7071">
        <w:rPr>
          <w:sz w:val="27"/>
          <w:szCs w:val="27"/>
        </w:rPr>
        <w:t xml:space="preserve">, </w:t>
      </w:r>
      <w:hyperlink r:id="rId29" w:history="1">
        <w:r w:rsidRPr="008F7071">
          <w:rPr>
            <w:sz w:val="27"/>
            <w:szCs w:val="27"/>
          </w:rPr>
          <w:t>209</w:t>
        </w:r>
      </w:hyperlink>
      <w:r w:rsidRPr="008F7071">
        <w:rPr>
          <w:sz w:val="27"/>
          <w:szCs w:val="27"/>
        </w:rPr>
        <w:t xml:space="preserve"> Кодекса вне зависимости от того, что получение данных сумм обусловлено нарушением прав физического лица.</w:t>
      </w:r>
    </w:p>
    <w:p w:rsidR="001430DD" w:rsidRPr="001430DD" w:rsidRDefault="00BD7855" w:rsidP="00BD7855">
      <w:pPr>
        <w:ind w:firstLine="708"/>
        <w:jc w:val="both"/>
        <w:rPr>
          <w:sz w:val="27"/>
          <w:szCs w:val="27"/>
        </w:rPr>
      </w:pPr>
      <w:r w:rsidRPr="001430DD">
        <w:rPr>
          <w:sz w:val="27"/>
          <w:szCs w:val="27"/>
        </w:rPr>
        <w:t xml:space="preserve">Учитывая изложенное, а также, что </w:t>
      </w:r>
      <w:r w:rsidR="001430DD" w:rsidRPr="001430DD">
        <w:rPr>
          <w:sz w:val="27"/>
          <w:szCs w:val="27"/>
        </w:rPr>
        <w:t xml:space="preserve">материалами проверки подтверждается получение </w:t>
      </w:r>
      <w:r w:rsidR="000B5479">
        <w:rPr>
          <w:sz w:val="27"/>
          <w:szCs w:val="27"/>
        </w:rPr>
        <w:t>Х</w:t>
      </w:r>
      <w:r w:rsidR="001430DD" w:rsidRPr="001430DD">
        <w:rPr>
          <w:sz w:val="27"/>
          <w:szCs w:val="27"/>
        </w:rPr>
        <w:t xml:space="preserve"> в 2014 году дохода от </w:t>
      </w:r>
      <w:r w:rsidR="00006A32">
        <w:rPr>
          <w:sz w:val="27"/>
          <w:szCs w:val="27"/>
        </w:rPr>
        <w:t>ООО «ЮЛ 1»</w:t>
      </w:r>
      <w:r w:rsidR="001430DD" w:rsidRPr="001430DD">
        <w:rPr>
          <w:sz w:val="27"/>
          <w:szCs w:val="27"/>
        </w:rPr>
        <w:t>, подлежащего налогообложению НДФЛ</w:t>
      </w:r>
      <w:r w:rsidR="00E931CD">
        <w:rPr>
          <w:sz w:val="27"/>
          <w:szCs w:val="27"/>
        </w:rPr>
        <w:t xml:space="preserve">, </w:t>
      </w:r>
      <w:r w:rsidR="00E24B76">
        <w:rPr>
          <w:sz w:val="27"/>
          <w:szCs w:val="27"/>
        </w:rPr>
        <w:t xml:space="preserve">в общем размере 4 505 000 рублей (в том числе: </w:t>
      </w:r>
      <w:r w:rsidR="00E24B76" w:rsidRPr="00E24B76">
        <w:rPr>
          <w:sz w:val="27"/>
          <w:szCs w:val="27"/>
        </w:rPr>
        <w:t>доход в виде неустойки в связи с просрочкой исполнения обязательств в размере 3 000 000 рублей, штраф</w:t>
      </w:r>
      <w:r w:rsidR="002159FC">
        <w:rPr>
          <w:sz w:val="27"/>
          <w:szCs w:val="27"/>
        </w:rPr>
        <w:t>а</w:t>
      </w:r>
      <w:r w:rsidR="00E24B76" w:rsidRPr="00E24B76">
        <w:rPr>
          <w:sz w:val="27"/>
          <w:szCs w:val="27"/>
        </w:rPr>
        <w:t xml:space="preserve"> за несоблюдение добровольного порядка удовлетворения требований потребителя в сумме 1</w:t>
      </w:r>
      <w:r w:rsidR="00E24B76">
        <w:rPr>
          <w:sz w:val="27"/>
          <w:szCs w:val="27"/>
        </w:rPr>
        <w:t> </w:t>
      </w:r>
      <w:r w:rsidR="00E24B76" w:rsidRPr="00E24B76">
        <w:rPr>
          <w:sz w:val="27"/>
          <w:szCs w:val="27"/>
        </w:rPr>
        <w:t>505</w:t>
      </w:r>
      <w:r w:rsidR="00E24B76">
        <w:rPr>
          <w:sz w:val="27"/>
          <w:szCs w:val="27"/>
        </w:rPr>
        <w:t> </w:t>
      </w:r>
      <w:r w:rsidR="00E24B76" w:rsidRPr="00E24B76">
        <w:rPr>
          <w:sz w:val="27"/>
          <w:szCs w:val="27"/>
        </w:rPr>
        <w:t>000 рублей</w:t>
      </w:r>
      <w:r w:rsidR="00E24B76">
        <w:rPr>
          <w:sz w:val="27"/>
          <w:szCs w:val="27"/>
        </w:rPr>
        <w:t xml:space="preserve">), </w:t>
      </w:r>
      <w:r w:rsidR="00E931CD">
        <w:rPr>
          <w:sz w:val="27"/>
          <w:szCs w:val="27"/>
        </w:rPr>
        <w:t>что Заявителем в жалобе не оспаривается</w:t>
      </w:r>
      <w:r w:rsidR="001430DD" w:rsidRPr="001430DD">
        <w:rPr>
          <w:sz w:val="27"/>
          <w:szCs w:val="27"/>
        </w:rPr>
        <w:t xml:space="preserve">; </w:t>
      </w:r>
      <w:r w:rsidR="000D27B4">
        <w:rPr>
          <w:sz w:val="27"/>
          <w:szCs w:val="27"/>
        </w:rPr>
        <w:t>Заявителю</w:t>
      </w:r>
      <w:r w:rsidR="001430DD" w:rsidRPr="001430DD">
        <w:rPr>
          <w:sz w:val="27"/>
          <w:szCs w:val="27"/>
        </w:rPr>
        <w:t xml:space="preserve"> было известно о</w:t>
      </w:r>
      <w:r w:rsidR="001430DD">
        <w:rPr>
          <w:sz w:val="27"/>
          <w:szCs w:val="27"/>
        </w:rPr>
        <w:t xml:space="preserve"> том, что</w:t>
      </w:r>
      <w:r w:rsidR="001430DD" w:rsidRPr="001430DD">
        <w:rPr>
          <w:sz w:val="27"/>
          <w:szCs w:val="27"/>
        </w:rPr>
        <w:t xml:space="preserve"> </w:t>
      </w:r>
      <w:r w:rsidR="00006A32">
        <w:rPr>
          <w:sz w:val="27"/>
          <w:szCs w:val="27"/>
        </w:rPr>
        <w:t>ООО «ЮЛ 1»</w:t>
      </w:r>
      <w:r w:rsidR="001430DD" w:rsidRPr="001430DD">
        <w:rPr>
          <w:sz w:val="27"/>
          <w:szCs w:val="27"/>
        </w:rPr>
        <w:t xml:space="preserve"> не удержан НДФЛ с выплаченных ему доходов</w:t>
      </w:r>
      <w:r w:rsidR="001430DD">
        <w:rPr>
          <w:sz w:val="27"/>
          <w:szCs w:val="27"/>
        </w:rPr>
        <w:t xml:space="preserve">, в связи с чем у </w:t>
      </w:r>
      <w:r w:rsidR="000B5479">
        <w:rPr>
          <w:sz w:val="27"/>
          <w:szCs w:val="27"/>
        </w:rPr>
        <w:t>Х</w:t>
      </w:r>
      <w:r w:rsidR="001430DD">
        <w:rPr>
          <w:sz w:val="27"/>
          <w:szCs w:val="27"/>
        </w:rPr>
        <w:t xml:space="preserve"> </w:t>
      </w:r>
      <w:r w:rsidR="00E931CD">
        <w:rPr>
          <w:sz w:val="27"/>
          <w:szCs w:val="27"/>
        </w:rPr>
        <w:t xml:space="preserve">в соответствии с вышеприведенными нормами Кодекса имелась обязанность по представлению в Инспекцию декларации по НДФЛ за 2014 год с заявленной суммой дохода, полученного от </w:t>
      </w:r>
      <w:r w:rsidR="00006A32">
        <w:rPr>
          <w:sz w:val="27"/>
          <w:szCs w:val="27"/>
        </w:rPr>
        <w:t>ООО «ЮЛ 1»</w:t>
      </w:r>
      <w:r w:rsidR="00E931CD">
        <w:rPr>
          <w:sz w:val="27"/>
          <w:szCs w:val="27"/>
        </w:rPr>
        <w:t>, и исчисленной суммой НДФЛ, подлежащей уплате в бюджет.</w:t>
      </w:r>
    </w:p>
    <w:p w:rsidR="003A7577" w:rsidRDefault="00E24B76" w:rsidP="00E24B76">
      <w:pPr>
        <w:tabs>
          <w:tab w:val="left" w:pos="144"/>
          <w:tab w:val="left" w:pos="576"/>
          <w:tab w:val="left" w:pos="5616"/>
          <w:tab w:val="left" w:pos="5812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Кроме того, </w:t>
      </w:r>
      <w:r w:rsidR="003A7577">
        <w:rPr>
          <w:sz w:val="27"/>
          <w:szCs w:val="27"/>
        </w:rPr>
        <w:t xml:space="preserve">Инспекцией на основании имеющейся информации и документов, представленных Заявителем в Инспекцию в рамках статьи 93 Кодекса, установлено, что </w:t>
      </w:r>
      <w:r w:rsidR="000B5479">
        <w:rPr>
          <w:sz w:val="27"/>
          <w:szCs w:val="27"/>
        </w:rPr>
        <w:t>Х</w:t>
      </w:r>
      <w:r w:rsidR="003A7577" w:rsidRPr="003A7577">
        <w:rPr>
          <w:sz w:val="27"/>
          <w:szCs w:val="27"/>
        </w:rPr>
        <w:t xml:space="preserve"> являлся учредителем </w:t>
      </w:r>
      <w:r w:rsidR="00006A32">
        <w:rPr>
          <w:sz w:val="27"/>
          <w:szCs w:val="27"/>
        </w:rPr>
        <w:t>ООО «ЮЛ 2»</w:t>
      </w:r>
      <w:r w:rsidR="003A7577" w:rsidRPr="003A7577">
        <w:rPr>
          <w:sz w:val="27"/>
          <w:szCs w:val="27"/>
        </w:rPr>
        <w:t xml:space="preserve"> с 28.05.2007 по 29.11.2015 с долей участия в обществе 10% (н</w:t>
      </w:r>
      <w:r w:rsidR="003A7577">
        <w:rPr>
          <w:sz w:val="27"/>
          <w:szCs w:val="27"/>
        </w:rPr>
        <w:t>оминальной стоимостью 3 800 рублей</w:t>
      </w:r>
      <w:r w:rsidR="003A7577" w:rsidRPr="003A7577">
        <w:rPr>
          <w:sz w:val="27"/>
          <w:szCs w:val="27"/>
        </w:rPr>
        <w:t>)</w:t>
      </w:r>
      <w:r w:rsidR="003A7577">
        <w:rPr>
          <w:sz w:val="27"/>
          <w:szCs w:val="27"/>
        </w:rPr>
        <w:t>.</w:t>
      </w:r>
    </w:p>
    <w:p w:rsidR="003A7577" w:rsidRDefault="003A7577" w:rsidP="003A757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</w:t>
      </w:r>
      <w:r w:rsidRPr="003A7577">
        <w:rPr>
          <w:sz w:val="27"/>
          <w:szCs w:val="27"/>
        </w:rPr>
        <w:t>договор</w:t>
      </w:r>
      <w:r>
        <w:rPr>
          <w:sz w:val="27"/>
          <w:szCs w:val="27"/>
        </w:rPr>
        <w:t>у</w:t>
      </w:r>
      <w:r w:rsidRPr="003A7577">
        <w:rPr>
          <w:sz w:val="27"/>
          <w:szCs w:val="27"/>
        </w:rPr>
        <w:t xml:space="preserve"> купли</w:t>
      </w:r>
      <w:r>
        <w:rPr>
          <w:sz w:val="27"/>
          <w:szCs w:val="27"/>
        </w:rPr>
        <w:t xml:space="preserve"> </w:t>
      </w:r>
      <w:r w:rsidRPr="003A7577"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 w:rsidRPr="003A7577">
        <w:rPr>
          <w:sz w:val="27"/>
          <w:szCs w:val="27"/>
        </w:rPr>
        <w:t xml:space="preserve">продажи от 10.11.2015 доли в уставном капитале </w:t>
      </w:r>
      <w:r w:rsidR="00F05FEB">
        <w:rPr>
          <w:sz w:val="27"/>
          <w:szCs w:val="27"/>
        </w:rPr>
        <w:br/>
      </w:r>
      <w:r w:rsidR="00006A32">
        <w:rPr>
          <w:sz w:val="27"/>
          <w:szCs w:val="27"/>
        </w:rPr>
        <w:t>ООО «ЮЛ 2»</w:t>
      </w:r>
      <w:r>
        <w:rPr>
          <w:sz w:val="27"/>
          <w:szCs w:val="27"/>
        </w:rPr>
        <w:t xml:space="preserve">, </w:t>
      </w:r>
      <w:r w:rsidR="000B5479">
        <w:rPr>
          <w:sz w:val="27"/>
          <w:szCs w:val="27"/>
        </w:rPr>
        <w:t>Х</w:t>
      </w:r>
      <w:r w:rsidRPr="003A7577">
        <w:rPr>
          <w:sz w:val="27"/>
          <w:szCs w:val="27"/>
        </w:rPr>
        <w:t xml:space="preserve"> </w:t>
      </w:r>
      <w:r>
        <w:rPr>
          <w:sz w:val="27"/>
          <w:szCs w:val="27"/>
        </w:rPr>
        <w:t>(</w:t>
      </w:r>
      <w:r w:rsidRPr="003A7577">
        <w:rPr>
          <w:sz w:val="27"/>
          <w:szCs w:val="27"/>
        </w:rPr>
        <w:t>Продавец</w:t>
      </w:r>
      <w:r>
        <w:rPr>
          <w:sz w:val="27"/>
          <w:szCs w:val="27"/>
        </w:rPr>
        <w:t>)</w:t>
      </w:r>
      <w:r w:rsidRPr="003A7577">
        <w:rPr>
          <w:sz w:val="27"/>
          <w:szCs w:val="27"/>
        </w:rPr>
        <w:t xml:space="preserve"> обязуется передать в собственность </w:t>
      </w:r>
      <w:r w:rsidR="000D27B4">
        <w:rPr>
          <w:sz w:val="27"/>
          <w:szCs w:val="27"/>
        </w:rPr>
        <w:t>ФЛ 1</w:t>
      </w:r>
      <w:r>
        <w:rPr>
          <w:sz w:val="27"/>
          <w:szCs w:val="27"/>
        </w:rPr>
        <w:t xml:space="preserve"> (</w:t>
      </w:r>
      <w:r w:rsidRPr="003A7577">
        <w:rPr>
          <w:sz w:val="27"/>
          <w:szCs w:val="27"/>
        </w:rPr>
        <w:t>Покупател</w:t>
      </w:r>
      <w:r>
        <w:rPr>
          <w:sz w:val="27"/>
          <w:szCs w:val="27"/>
        </w:rPr>
        <w:t>ь)</w:t>
      </w:r>
      <w:r w:rsidRPr="003A757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долю </w:t>
      </w:r>
      <w:r w:rsidRPr="003A7577">
        <w:rPr>
          <w:sz w:val="27"/>
          <w:szCs w:val="27"/>
        </w:rPr>
        <w:t xml:space="preserve">в уставном капитале </w:t>
      </w:r>
      <w:r w:rsidR="00006A32">
        <w:rPr>
          <w:sz w:val="27"/>
          <w:szCs w:val="27"/>
        </w:rPr>
        <w:t>ООО «ЮЛ 2</w:t>
      </w:r>
      <w:proofErr w:type="gramStart"/>
      <w:r w:rsidR="00006A32">
        <w:rPr>
          <w:sz w:val="27"/>
          <w:szCs w:val="27"/>
        </w:rPr>
        <w:t>»</w:t>
      </w:r>
      <w:proofErr w:type="gramEnd"/>
      <w:r w:rsidRPr="003A7577">
        <w:rPr>
          <w:sz w:val="27"/>
          <w:szCs w:val="27"/>
        </w:rPr>
        <w:t xml:space="preserve"> в размере 10%.</w:t>
      </w:r>
    </w:p>
    <w:p w:rsidR="00670DF4" w:rsidRDefault="003A7577" w:rsidP="003A757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условиями указанного договора с</w:t>
      </w:r>
      <w:r w:rsidRPr="003A7577">
        <w:rPr>
          <w:sz w:val="27"/>
          <w:szCs w:val="27"/>
        </w:rPr>
        <w:t xml:space="preserve">тоимость </w:t>
      </w:r>
      <w:r>
        <w:rPr>
          <w:sz w:val="27"/>
          <w:szCs w:val="27"/>
        </w:rPr>
        <w:t>доли</w:t>
      </w:r>
      <w:r w:rsidRPr="003A7577">
        <w:rPr>
          <w:sz w:val="27"/>
          <w:szCs w:val="27"/>
        </w:rPr>
        <w:t>, установлена соглашением сторон и составляет 20 000 000 руб</w:t>
      </w:r>
      <w:r>
        <w:rPr>
          <w:sz w:val="27"/>
          <w:szCs w:val="27"/>
        </w:rPr>
        <w:t>лей; с</w:t>
      </w:r>
      <w:r w:rsidRPr="003A7577">
        <w:rPr>
          <w:sz w:val="27"/>
          <w:szCs w:val="27"/>
        </w:rPr>
        <w:t xml:space="preserve">тоимость </w:t>
      </w:r>
      <w:r>
        <w:rPr>
          <w:sz w:val="27"/>
          <w:szCs w:val="27"/>
        </w:rPr>
        <w:t>доли</w:t>
      </w:r>
      <w:r w:rsidRPr="003A7577">
        <w:rPr>
          <w:sz w:val="27"/>
          <w:szCs w:val="27"/>
        </w:rPr>
        <w:t xml:space="preserve"> оплачивается Покупателем путем передачи денежных средств, либо путем перечисления денежных средств на счет Продавца, либо иным способом, не запрещенным законодательством Р</w:t>
      </w:r>
      <w:r>
        <w:rPr>
          <w:sz w:val="27"/>
          <w:szCs w:val="27"/>
        </w:rPr>
        <w:t xml:space="preserve">оссийской </w:t>
      </w:r>
      <w:r w:rsidRPr="003A7577">
        <w:rPr>
          <w:sz w:val="27"/>
          <w:szCs w:val="27"/>
        </w:rPr>
        <w:t>Ф</w:t>
      </w:r>
      <w:r>
        <w:rPr>
          <w:sz w:val="27"/>
          <w:szCs w:val="27"/>
        </w:rPr>
        <w:t xml:space="preserve">едерации. </w:t>
      </w:r>
    </w:p>
    <w:p w:rsidR="003A7577" w:rsidRDefault="003A7577" w:rsidP="003A757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577">
        <w:rPr>
          <w:sz w:val="27"/>
          <w:szCs w:val="27"/>
        </w:rPr>
        <w:t>Согласно п</w:t>
      </w:r>
      <w:r>
        <w:rPr>
          <w:sz w:val="27"/>
          <w:szCs w:val="27"/>
        </w:rPr>
        <w:t>ункту</w:t>
      </w:r>
      <w:r w:rsidRPr="003A7577">
        <w:rPr>
          <w:sz w:val="27"/>
          <w:szCs w:val="27"/>
        </w:rPr>
        <w:t xml:space="preserve"> 1.3 договора в 2015 году </w:t>
      </w:r>
      <w:r>
        <w:rPr>
          <w:sz w:val="27"/>
          <w:szCs w:val="27"/>
        </w:rPr>
        <w:t>П</w:t>
      </w:r>
      <w:r w:rsidRPr="003A7577">
        <w:rPr>
          <w:sz w:val="27"/>
          <w:szCs w:val="27"/>
        </w:rPr>
        <w:t>окупатель уплачивает Продавцу денежные средства в размере 800 000 руб</w:t>
      </w:r>
      <w:r>
        <w:rPr>
          <w:sz w:val="27"/>
          <w:szCs w:val="27"/>
        </w:rPr>
        <w:t>лей</w:t>
      </w:r>
      <w:r w:rsidRPr="003A7577">
        <w:rPr>
          <w:sz w:val="27"/>
          <w:szCs w:val="27"/>
        </w:rPr>
        <w:t xml:space="preserve"> не позднее 31.12.2015</w:t>
      </w:r>
      <w:r>
        <w:rPr>
          <w:sz w:val="27"/>
          <w:szCs w:val="27"/>
        </w:rPr>
        <w:t>,</w:t>
      </w:r>
      <w:r w:rsidRPr="003A7577">
        <w:rPr>
          <w:sz w:val="27"/>
          <w:szCs w:val="27"/>
        </w:rPr>
        <w:t xml:space="preserve"> в 2016 году </w:t>
      </w:r>
      <w:r>
        <w:rPr>
          <w:sz w:val="27"/>
          <w:szCs w:val="27"/>
        </w:rPr>
        <w:t>П</w:t>
      </w:r>
      <w:r w:rsidRPr="003A7577">
        <w:rPr>
          <w:sz w:val="27"/>
          <w:szCs w:val="27"/>
        </w:rPr>
        <w:t>окупатель уплачивает Продавцу денежные средства в размере 8</w:t>
      </w:r>
      <w:r w:rsidR="0016415D">
        <w:rPr>
          <w:sz w:val="27"/>
          <w:szCs w:val="27"/>
        </w:rPr>
        <w:t> </w:t>
      </w:r>
      <w:r w:rsidRPr="003A7577">
        <w:rPr>
          <w:sz w:val="27"/>
          <w:szCs w:val="27"/>
        </w:rPr>
        <w:t>800</w:t>
      </w:r>
      <w:r w:rsidR="0016415D" w:rsidRPr="003A7577">
        <w:rPr>
          <w:sz w:val="27"/>
          <w:szCs w:val="27"/>
        </w:rPr>
        <w:t> </w:t>
      </w:r>
      <w:r w:rsidRPr="003A7577">
        <w:rPr>
          <w:sz w:val="27"/>
          <w:szCs w:val="27"/>
        </w:rPr>
        <w:t>000 руб</w:t>
      </w:r>
      <w:r>
        <w:rPr>
          <w:sz w:val="27"/>
          <w:szCs w:val="27"/>
        </w:rPr>
        <w:t>лей</w:t>
      </w:r>
      <w:r w:rsidRPr="003A7577">
        <w:rPr>
          <w:sz w:val="27"/>
          <w:szCs w:val="27"/>
        </w:rPr>
        <w:t xml:space="preserve"> (по 800 000 руб</w:t>
      </w:r>
      <w:r>
        <w:rPr>
          <w:sz w:val="27"/>
          <w:szCs w:val="27"/>
        </w:rPr>
        <w:t>лей ежемесячно)</w:t>
      </w:r>
      <w:r w:rsidRPr="003A7577">
        <w:rPr>
          <w:sz w:val="27"/>
          <w:szCs w:val="27"/>
        </w:rPr>
        <w:t xml:space="preserve"> не позднее 1-го числа месяца, следующего за отчетным.</w:t>
      </w:r>
      <w:r>
        <w:rPr>
          <w:sz w:val="27"/>
          <w:szCs w:val="27"/>
        </w:rPr>
        <w:t xml:space="preserve"> </w:t>
      </w:r>
      <w:r w:rsidRPr="003A7577">
        <w:rPr>
          <w:sz w:val="27"/>
          <w:szCs w:val="27"/>
        </w:rPr>
        <w:t xml:space="preserve">Договор вступает в силу с момента его подписания </w:t>
      </w:r>
      <w:r>
        <w:rPr>
          <w:sz w:val="27"/>
          <w:szCs w:val="27"/>
        </w:rPr>
        <w:t>с</w:t>
      </w:r>
      <w:r w:rsidRPr="003A7577">
        <w:rPr>
          <w:sz w:val="27"/>
          <w:szCs w:val="27"/>
        </w:rPr>
        <w:t xml:space="preserve">торонами и действует до полного исполнения </w:t>
      </w:r>
      <w:r>
        <w:rPr>
          <w:sz w:val="27"/>
          <w:szCs w:val="27"/>
        </w:rPr>
        <w:t>с</w:t>
      </w:r>
      <w:r w:rsidRPr="003A7577">
        <w:rPr>
          <w:sz w:val="27"/>
          <w:szCs w:val="27"/>
        </w:rPr>
        <w:t xml:space="preserve">торонами своих обязательств. </w:t>
      </w:r>
    </w:p>
    <w:p w:rsidR="003A7577" w:rsidRPr="0016415D" w:rsidRDefault="003A7577" w:rsidP="006F7F2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Согласно выписки по лицевому счету </w:t>
      </w:r>
      <w:r w:rsidR="00CE05D5">
        <w:rPr>
          <w:sz w:val="27"/>
          <w:szCs w:val="27"/>
        </w:rPr>
        <w:t xml:space="preserve">в банке </w:t>
      </w:r>
      <w:r w:rsidR="000B5479">
        <w:rPr>
          <w:sz w:val="27"/>
          <w:szCs w:val="27"/>
        </w:rPr>
        <w:t>Х</w:t>
      </w:r>
      <w:r>
        <w:rPr>
          <w:sz w:val="27"/>
          <w:szCs w:val="27"/>
        </w:rPr>
        <w:t xml:space="preserve">, </w:t>
      </w:r>
      <w:r w:rsidR="000D27B4">
        <w:rPr>
          <w:sz w:val="27"/>
          <w:szCs w:val="27"/>
        </w:rPr>
        <w:t>ФЛ 1</w:t>
      </w:r>
      <w:r w:rsidRPr="003A7577">
        <w:rPr>
          <w:sz w:val="27"/>
          <w:szCs w:val="27"/>
        </w:rPr>
        <w:t xml:space="preserve"> перечислены </w:t>
      </w:r>
      <w:r w:rsidRPr="0016415D">
        <w:rPr>
          <w:sz w:val="27"/>
          <w:szCs w:val="27"/>
        </w:rPr>
        <w:t xml:space="preserve">денежные средства </w:t>
      </w:r>
      <w:r w:rsidR="0064518C" w:rsidRPr="0016415D">
        <w:rPr>
          <w:sz w:val="27"/>
          <w:szCs w:val="27"/>
        </w:rPr>
        <w:t xml:space="preserve">в адрес </w:t>
      </w:r>
      <w:r w:rsidR="000B5479">
        <w:rPr>
          <w:sz w:val="27"/>
          <w:szCs w:val="27"/>
        </w:rPr>
        <w:t>Х</w:t>
      </w:r>
      <w:r w:rsidRPr="0016415D">
        <w:rPr>
          <w:sz w:val="27"/>
          <w:szCs w:val="27"/>
        </w:rPr>
        <w:t xml:space="preserve"> в </w:t>
      </w:r>
      <w:r w:rsidR="0064518C" w:rsidRPr="0016415D">
        <w:rPr>
          <w:sz w:val="27"/>
          <w:szCs w:val="27"/>
        </w:rPr>
        <w:t xml:space="preserve">2015 году </w:t>
      </w:r>
      <w:r w:rsidR="00CE05D5">
        <w:rPr>
          <w:sz w:val="27"/>
          <w:szCs w:val="27"/>
        </w:rPr>
        <w:t xml:space="preserve">в размере </w:t>
      </w:r>
      <w:r w:rsidR="0064518C" w:rsidRPr="0016415D">
        <w:rPr>
          <w:sz w:val="27"/>
          <w:szCs w:val="27"/>
        </w:rPr>
        <w:t>800 000 рублей, в 2016 году – 9 600 000 рублей.</w:t>
      </w:r>
    </w:p>
    <w:p w:rsidR="0016415D" w:rsidRPr="00CA1149" w:rsidRDefault="002C6591" w:rsidP="006F7F2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6415D">
        <w:rPr>
          <w:sz w:val="27"/>
          <w:szCs w:val="27"/>
        </w:rPr>
        <w:t xml:space="preserve"> </w:t>
      </w:r>
      <w:r w:rsidR="0016415D" w:rsidRPr="00CA1149">
        <w:rPr>
          <w:sz w:val="27"/>
          <w:szCs w:val="27"/>
        </w:rPr>
        <w:t xml:space="preserve">Федеральным </w:t>
      </w:r>
      <w:hyperlink r:id="rId30" w:history="1">
        <w:r w:rsidR="0016415D" w:rsidRPr="00CA1149">
          <w:rPr>
            <w:sz w:val="27"/>
            <w:szCs w:val="27"/>
          </w:rPr>
          <w:t>законом</w:t>
        </w:r>
      </w:hyperlink>
      <w:r w:rsidR="0016415D" w:rsidRPr="00CA1149">
        <w:rPr>
          <w:sz w:val="27"/>
          <w:szCs w:val="27"/>
        </w:rPr>
        <w:t xml:space="preserve"> от 28.12.2010 № 395-ФЗ статья 217 Кодекса дополнена </w:t>
      </w:r>
      <w:hyperlink r:id="rId31" w:history="1">
        <w:r w:rsidR="0016415D" w:rsidRPr="00CA1149">
          <w:rPr>
            <w:sz w:val="27"/>
            <w:szCs w:val="27"/>
          </w:rPr>
          <w:t>пунктом 17.2</w:t>
        </w:r>
      </w:hyperlink>
      <w:r w:rsidR="0016415D" w:rsidRPr="00CA1149">
        <w:rPr>
          <w:sz w:val="27"/>
          <w:szCs w:val="27"/>
        </w:rPr>
        <w:t xml:space="preserve">, согласно которому освобождаются от налогообложения доходы, получаемые от реализации (погашения) долей участия в уставном капитале российских организаций, а также акций, указанных в </w:t>
      </w:r>
      <w:hyperlink r:id="rId32" w:history="1">
        <w:r w:rsidR="0016415D" w:rsidRPr="00CA1149">
          <w:rPr>
            <w:sz w:val="27"/>
            <w:szCs w:val="27"/>
          </w:rPr>
          <w:t>пункте 2 статьи 284.2</w:t>
        </w:r>
      </w:hyperlink>
      <w:r w:rsidR="0016415D" w:rsidRPr="00CA1149">
        <w:rPr>
          <w:sz w:val="27"/>
          <w:szCs w:val="27"/>
        </w:rPr>
        <w:t xml:space="preserve"> Кодекса, при условии, что на дату реализации (погашения) таких акций (долей участия) они непрерывно </w:t>
      </w:r>
      <w:r w:rsidR="0016415D" w:rsidRPr="00CA1149">
        <w:rPr>
          <w:sz w:val="27"/>
          <w:szCs w:val="27"/>
        </w:rPr>
        <w:lastRenderedPageBreak/>
        <w:t>принадлежали налогоплательщику на праве собственности или ином вещном праве более пяти лет.</w:t>
      </w:r>
    </w:p>
    <w:p w:rsidR="0016415D" w:rsidRPr="00CA1149" w:rsidRDefault="0016415D" w:rsidP="006F7F2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A1149">
        <w:rPr>
          <w:sz w:val="27"/>
          <w:szCs w:val="27"/>
        </w:rPr>
        <w:t xml:space="preserve">Согласно </w:t>
      </w:r>
      <w:hyperlink r:id="rId33" w:history="1">
        <w:r w:rsidRPr="00CA1149">
          <w:rPr>
            <w:sz w:val="27"/>
            <w:szCs w:val="27"/>
          </w:rPr>
          <w:t>пункту 7 статьи 5</w:t>
        </w:r>
      </w:hyperlink>
      <w:r w:rsidRPr="00CA1149">
        <w:rPr>
          <w:sz w:val="27"/>
          <w:szCs w:val="27"/>
        </w:rPr>
        <w:t xml:space="preserve"> Федерального закона от 28.12.2010 № 395-ФЗ положения </w:t>
      </w:r>
      <w:hyperlink r:id="rId34" w:history="1">
        <w:r w:rsidRPr="00CA1149">
          <w:rPr>
            <w:sz w:val="27"/>
            <w:szCs w:val="27"/>
          </w:rPr>
          <w:t>пункта 17.2 статьи 217</w:t>
        </w:r>
      </w:hyperlink>
      <w:r w:rsidRPr="00CA1149">
        <w:rPr>
          <w:sz w:val="27"/>
          <w:szCs w:val="27"/>
        </w:rPr>
        <w:t xml:space="preserve"> Кодекса применяются в отношении долей в уставном капитале, приобретенных налогоплательщиками начиная с 1 января 2011 года.</w:t>
      </w:r>
    </w:p>
    <w:p w:rsidR="0016415D" w:rsidRPr="0016415D" w:rsidRDefault="0016415D" w:rsidP="006F7F2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A1149">
        <w:rPr>
          <w:sz w:val="27"/>
          <w:szCs w:val="27"/>
        </w:rPr>
        <w:t>Таким образом, освобождение от налогообложения доходов от реализации (погашения) долей участия в уставном капитале российских организаций производится в случае, если указанные доли были приобретены начиная с 1 января 2011 года и на дату реализации непрерывно принадлежали налогоплательщику на праве собственности или ином вещном праве более пяти лет.</w:t>
      </w:r>
    </w:p>
    <w:p w:rsidR="0016415D" w:rsidRPr="0016415D" w:rsidRDefault="0016415D" w:rsidP="006F7F2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6415D">
        <w:rPr>
          <w:sz w:val="27"/>
          <w:szCs w:val="27"/>
        </w:rPr>
        <w:t xml:space="preserve">В случае если одно из перечисленных условий не соблюдается, положения </w:t>
      </w:r>
      <w:hyperlink r:id="rId35" w:history="1">
        <w:r w:rsidRPr="0016415D">
          <w:rPr>
            <w:sz w:val="27"/>
            <w:szCs w:val="27"/>
          </w:rPr>
          <w:t>пункта 17.2 статьи 217</w:t>
        </w:r>
      </w:hyperlink>
      <w:r w:rsidRPr="0016415D">
        <w:rPr>
          <w:sz w:val="27"/>
          <w:szCs w:val="27"/>
        </w:rPr>
        <w:t xml:space="preserve"> Кодекса не применяются и доходы от реализации долей подлежат налогообложению в установленном порядке.</w:t>
      </w:r>
    </w:p>
    <w:p w:rsidR="009D6E2D" w:rsidRDefault="009D6E2D" w:rsidP="009D6E2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D6E2D">
        <w:rPr>
          <w:sz w:val="27"/>
          <w:szCs w:val="27"/>
        </w:rPr>
        <w:t xml:space="preserve">Таким образом, в соответствии </w:t>
      </w:r>
      <w:r w:rsidR="00517062">
        <w:rPr>
          <w:sz w:val="27"/>
          <w:szCs w:val="27"/>
        </w:rPr>
        <w:t xml:space="preserve">с вышеуказанными </w:t>
      </w:r>
      <w:r>
        <w:rPr>
          <w:sz w:val="27"/>
          <w:szCs w:val="27"/>
        </w:rPr>
        <w:t>нормами</w:t>
      </w:r>
      <w:r w:rsidRPr="009D6E2D">
        <w:rPr>
          <w:sz w:val="27"/>
          <w:szCs w:val="27"/>
        </w:rPr>
        <w:t xml:space="preserve"> </w:t>
      </w:r>
      <w:r>
        <w:rPr>
          <w:sz w:val="27"/>
          <w:szCs w:val="27"/>
        </w:rPr>
        <w:t>К</w:t>
      </w:r>
      <w:r w:rsidRPr="009D6E2D">
        <w:rPr>
          <w:sz w:val="27"/>
          <w:szCs w:val="27"/>
        </w:rPr>
        <w:t xml:space="preserve">одекса </w:t>
      </w:r>
      <w:r w:rsidR="000B5479">
        <w:rPr>
          <w:sz w:val="27"/>
          <w:szCs w:val="27"/>
        </w:rPr>
        <w:t>Х</w:t>
      </w:r>
      <w:r w:rsidRPr="009D6E2D">
        <w:rPr>
          <w:sz w:val="27"/>
          <w:szCs w:val="27"/>
        </w:rPr>
        <w:t xml:space="preserve"> признается налогоплательщиком НДФЛ за 2015</w:t>
      </w:r>
      <w:r>
        <w:rPr>
          <w:sz w:val="27"/>
          <w:szCs w:val="27"/>
        </w:rPr>
        <w:t>, 2016</w:t>
      </w:r>
      <w:r w:rsidRPr="009D6E2D">
        <w:rPr>
          <w:sz w:val="27"/>
          <w:szCs w:val="27"/>
        </w:rPr>
        <w:t xml:space="preserve"> г</w:t>
      </w:r>
      <w:r>
        <w:rPr>
          <w:sz w:val="27"/>
          <w:szCs w:val="27"/>
        </w:rPr>
        <w:t>оды</w:t>
      </w:r>
      <w:r w:rsidRPr="009D6E2D">
        <w:rPr>
          <w:sz w:val="27"/>
          <w:szCs w:val="27"/>
        </w:rPr>
        <w:t>, получившим</w:t>
      </w:r>
      <w:r w:rsidR="00C63189">
        <w:rPr>
          <w:sz w:val="27"/>
          <w:szCs w:val="27"/>
        </w:rPr>
        <w:t>,</w:t>
      </w:r>
      <w:r w:rsidRPr="009D6E2D">
        <w:rPr>
          <w:sz w:val="27"/>
          <w:szCs w:val="27"/>
        </w:rPr>
        <w:t xml:space="preserve"> в </w:t>
      </w:r>
      <w:r>
        <w:rPr>
          <w:sz w:val="27"/>
          <w:szCs w:val="27"/>
        </w:rPr>
        <w:t xml:space="preserve">том </w:t>
      </w:r>
      <w:r w:rsidRPr="009D6E2D">
        <w:rPr>
          <w:sz w:val="27"/>
          <w:szCs w:val="27"/>
        </w:rPr>
        <w:t xml:space="preserve">числе доход от реализации доли участия в уставном капитале </w:t>
      </w:r>
      <w:r w:rsidR="00006A32">
        <w:rPr>
          <w:sz w:val="27"/>
          <w:szCs w:val="27"/>
        </w:rPr>
        <w:t>ООО «ЮЛ 2»</w:t>
      </w:r>
      <w:r w:rsidRPr="003A757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</w:t>
      </w:r>
      <w:r w:rsidRPr="0016415D">
        <w:rPr>
          <w:sz w:val="27"/>
          <w:szCs w:val="27"/>
        </w:rPr>
        <w:t xml:space="preserve">2015 году </w:t>
      </w:r>
      <w:r>
        <w:rPr>
          <w:sz w:val="27"/>
          <w:szCs w:val="27"/>
        </w:rPr>
        <w:t xml:space="preserve">в размере </w:t>
      </w:r>
      <w:r w:rsidRPr="0016415D">
        <w:rPr>
          <w:sz w:val="27"/>
          <w:szCs w:val="27"/>
        </w:rPr>
        <w:t>800 000 рублей, в 2016 году – 9 600 000 рублей</w:t>
      </w:r>
      <w:r w:rsidRPr="009D6E2D">
        <w:rPr>
          <w:sz w:val="27"/>
          <w:szCs w:val="27"/>
        </w:rPr>
        <w:t>.</w:t>
      </w:r>
    </w:p>
    <w:p w:rsidR="00E24B76" w:rsidRPr="007E148F" w:rsidRDefault="000366B6" w:rsidP="00E24B76">
      <w:pPr>
        <w:tabs>
          <w:tab w:val="left" w:pos="144"/>
          <w:tab w:val="left" w:pos="576"/>
          <w:tab w:val="left" w:pos="5616"/>
          <w:tab w:val="left" w:pos="5812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Как следует из информации, представленной Управлением,</w:t>
      </w:r>
      <w:r w:rsidR="00E24B76">
        <w:rPr>
          <w:sz w:val="27"/>
          <w:szCs w:val="27"/>
        </w:rPr>
        <w:t xml:space="preserve"> согласно уточненной декларации по НДФЛ за 2015 год с корректировкой,</w:t>
      </w:r>
      <w:r w:rsidR="00E24B76" w:rsidRPr="007E148F">
        <w:rPr>
          <w:sz w:val="27"/>
          <w:szCs w:val="27"/>
        </w:rPr>
        <w:t xml:space="preserve"> представленной </w:t>
      </w:r>
      <w:r w:rsidR="00E24B76">
        <w:rPr>
          <w:sz w:val="27"/>
          <w:szCs w:val="27"/>
        </w:rPr>
        <w:t xml:space="preserve">Заявителем в Инспекцию </w:t>
      </w:r>
      <w:r w:rsidR="00E24B76" w:rsidRPr="007E148F">
        <w:rPr>
          <w:sz w:val="27"/>
          <w:szCs w:val="27"/>
        </w:rPr>
        <w:t>2</w:t>
      </w:r>
      <w:r>
        <w:rPr>
          <w:sz w:val="27"/>
          <w:szCs w:val="27"/>
        </w:rPr>
        <w:t>9</w:t>
      </w:r>
      <w:r w:rsidR="00E24B76" w:rsidRPr="007E148F">
        <w:rPr>
          <w:sz w:val="27"/>
          <w:szCs w:val="27"/>
        </w:rPr>
        <w:t>.0</w:t>
      </w:r>
      <w:r>
        <w:rPr>
          <w:sz w:val="27"/>
          <w:szCs w:val="27"/>
        </w:rPr>
        <w:t>3</w:t>
      </w:r>
      <w:r w:rsidR="00E24B76" w:rsidRPr="007E148F">
        <w:rPr>
          <w:sz w:val="27"/>
          <w:szCs w:val="27"/>
        </w:rPr>
        <w:t>.201</w:t>
      </w:r>
      <w:r>
        <w:rPr>
          <w:sz w:val="27"/>
          <w:szCs w:val="27"/>
        </w:rPr>
        <w:t>8</w:t>
      </w:r>
      <w:r w:rsidR="00E24B76">
        <w:rPr>
          <w:sz w:val="27"/>
          <w:szCs w:val="27"/>
        </w:rPr>
        <w:t xml:space="preserve">, </w:t>
      </w:r>
      <w:r w:rsidR="00E24B76" w:rsidRPr="007E148F">
        <w:rPr>
          <w:sz w:val="27"/>
          <w:szCs w:val="27"/>
        </w:rPr>
        <w:t>общая сумма дохода составила 4 765 131,05 руб</w:t>
      </w:r>
      <w:r w:rsidR="00E24B76">
        <w:rPr>
          <w:sz w:val="27"/>
          <w:szCs w:val="27"/>
        </w:rPr>
        <w:t>л</w:t>
      </w:r>
      <w:r w:rsidR="007710A7">
        <w:rPr>
          <w:sz w:val="27"/>
          <w:szCs w:val="27"/>
        </w:rPr>
        <w:t>ь</w:t>
      </w:r>
      <w:r w:rsidR="00E24B76">
        <w:rPr>
          <w:sz w:val="27"/>
          <w:szCs w:val="27"/>
        </w:rPr>
        <w:t xml:space="preserve">, </w:t>
      </w:r>
      <w:r w:rsidR="00E24B76" w:rsidRPr="007E148F">
        <w:rPr>
          <w:sz w:val="27"/>
          <w:szCs w:val="27"/>
        </w:rPr>
        <w:t xml:space="preserve">общая сумма расходов и налоговых вычетов </w:t>
      </w:r>
      <w:r w:rsidR="00E24B76">
        <w:rPr>
          <w:sz w:val="27"/>
          <w:szCs w:val="27"/>
        </w:rPr>
        <w:t>-</w:t>
      </w:r>
      <w:r w:rsidR="00E24B76" w:rsidRPr="007E148F">
        <w:rPr>
          <w:sz w:val="27"/>
          <w:szCs w:val="27"/>
        </w:rPr>
        <w:t xml:space="preserve"> 4 664 000 руб</w:t>
      </w:r>
      <w:r w:rsidR="00E24B76">
        <w:rPr>
          <w:sz w:val="27"/>
          <w:szCs w:val="27"/>
        </w:rPr>
        <w:t xml:space="preserve">лей; </w:t>
      </w:r>
      <w:r w:rsidR="00E24B76" w:rsidRPr="007E148F">
        <w:rPr>
          <w:sz w:val="27"/>
          <w:szCs w:val="27"/>
        </w:rPr>
        <w:t xml:space="preserve">налоговая база </w:t>
      </w:r>
      <w:r w:rsidR="00E24B76">
        <w:rPr>
          <w:sz w:val="27"/>
          <w:szCs w:val="27"/>
        </w:rPr>
        <w:t>-</w:t>
      </w:r>
      <w:r w:rsidR="00E24B76" w:rsidRPr="007E148F">
        <w:rPr>
          <w:sz w:val="27"/>
          <w:szCs w:val="27"/>
        </w:rPr>
        <w:t>101 131,05 руб</w:t>
      </w:r>
      <w:r w:rsidR="00E24B76">
        <w:rPr>
          <w:sz w:val="27"/>
          <w:szCs w:val="27"/>
        </w:rPr>
        <w:t>л</w:t>
      </w:r>
      <w:r w:rsidR="007710A7">
        <w:rPr>
          <w:sz w:val="27"/>
          <w:szCs w:val="27"/>
        </w:rPr>
        <w:t>ь</w:t>
      </w:r>
      <w:r w:rsidR="00E24B76">
        <w:rPr>
          <w:sz w:val="27"/>
          <w:szCs w:val="27"/>
        </w:rPr>
        <w:t>;</w:t>
      </w:r>
      <w:r w:rsidR="00E24B76" w:rsidRPr="007E148F">
        <w:rPr>
          <w:sz w:val="27"/>
          <w:szCs w:val="27"/>
        </w:rPr>
        <w:t xml:space="preserve"> сумма налога, подлежащая к уплате в бюджет</w:t>
      </w:r>
      <w:r w:rsidR="00E24B76">
        <w:rPr>
          <w:sz w:val="27"/>
          <w:szCs w:val="27"/>
        </w:rPr>
        <w:t>, -</w:t>
      </w:r>
      <w:r w:rsidR="00E24B76" w:rsidRPr="007E148F">
        <w:rPr>
          <w:sz w:val="27"/>
          <w:szCs w:val="27"/>
        </w:rPr>
        <w:t xml:space="preserve"> 13 147 руб</w:t>
      </w:r>
      <w:r w:rsidR="00E24B76">
        <w:rPr>
          <w:sz w:val="27"/>
          <w:szCs w:val="27"/>
        </w:rPr>
        <w:t>лей.</w:t>
      </w:r>
    </w:p>
    <w:p w:rsidR="00E24B76" w:rsidRDefault="00C43291" w:rsidP="00E24B76">
      <w:pPr>
        <w:tabs>
          <w:tab w:val="left" w:pos="144"/>
          <w:tab w:val="left" w:pos="576"/>
          <w:tab w:val="left" w:pos="5616"/>
          <w:tab w:val="left" w:pos="5812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Согласно материалам проверки,</w:t>
      </w:r>
      <w:r w:rsidR="00E24B76">
        <w:rPr>
          <w:sz w:val="27"/>
          <w:szCs w:val="27"/>
        </w:rPr>
        <w:t xml:space="preserve"> в указанной декларации </w:t>
      </w:r>
      <w:r w:rsidR="000B5479">
        <w:rPr>
          <w:sz w:val="27"/>
          <w:szCs w:val="27"/>
        </w:rPr>
        <w:t>Х</w:t>
      </w:r>
      <w:r w:rsidR="00E24B76" w:rsidRPr="007E148F">
        <w:rPr>
          <w:sz w:val="27"/>
          <w:szCs w:val="27"/>
        </w:rPr>
        <w:t xml:space="preserve"> </w:t>
      </w:r>
      <w:r w:rsidR="00E24B76">
        <w:rPr>
          <w:sz w:val="27"/>
          <w:szCs w:val="27"/>
        </w:rPr>
        <w:t>заявлен</w:t>
      </w:r>
      <w:r w:rsidR="00E24B76" w:rsidRPr="007E148F">
        <w:rPr>
          <w:sz w:val="27"/>
          <w:szCs w:val="27"/>
        </w:rPr>
        <w:t xml:space="preserve"> доход от продажи недвижимого имущества в размере 4 765 131,05 руб</w:t>
      </w:r>
      <w:r w:rsidR="00E24B76">
        <w:rPr>
          <w:sz w:val="27"/>
          <w:szCs w:val="27"/>
        </w:rPr>
        <w:t>лей</w:t>
      </w:r>
      <w:r w:rsidR="00E24B76" w:rsidRPr="007E148F">
        <w:rPr>
          <w:sz w:val="27"/>
          <w:szCs w:val="27"/>
        </w:rPr>
        <w:t>, а также расходы по приобретению данного недвижимого имущества в размере 4 664 000</w:t>
      </w:r>
      <w:r w:rsidR="00E24B76">
        <w:rPr>
          <w:sz w:val="27"/>
          <w:szCs w:val="27"/>
        </w:rPr>
        <w:t xml:space="preserve"> рублей.</w:t>
      </w:r>
    </w:p>
    <w:p w:rsidR="000366B6" w:rsidRDefault="000366B6" w:rsidP="000366B6">
      <w:pPr>
        <w:tabs>
          <w:tab w:val="left" w:pos="144"/>
          <w:tab w:val="left" w:pos="576"/>
          <w:tab w:val="left" w:pos="5616"/>
          <w:tab w:val="left" w:pos="5812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Заявителем в </w:t>
      </w:r>
      <w:r w:rsidRPr="007E148F">
        <w:rPr>
          <w:sz w:val="27"/>
          <w:szCs w:val="27"/>
        </w:rPr>
        <w:t xml:space="preserve">представленной </w:t>
      </w:r>
      <w:r>
        <w:rPr>
          <w:sz w:val="27"/>
          <w:szCs w:val="27"/>
        </w:rPr>
        <w:t xml:space="preserve">в Инспекцию </w:t>
      </w:r>
      <w:r w:rsidRPr="007E148F">
        <w:rPr>
          <w:sz w:val="27"/>
          <w:szCs w:val="27"/>
        </w:rPr>
        <w:t>2</w:t>
      </w:r>
      <w:r>
        <w:rPr>
          <w:sz w:val="27"/>
          <w:szCs w:val="27"/>
        </w:rPr>
        <w:t>9</w:t>
      </w:r>
      <w:r w:rsidRPr="007E148F">
        <w:rPr>
          <w:sz w:val="27"/>
          <w:szCs w:val="27"/>
        </w:rPr>
        <w:t>.0</w:t>
      </w:r>
      <w:r>
        <w:rPr>
          <w:sz w:val="27"/>
          <w:szCs w:val="27"/>
        </w:rPr>
        <w:t>3</w:t>
      </w:r>
      <w:r w:rsidRPr="007E148F">
        <w:rPr>
          <w:sz w:val="27"/>
          <w:szCs w:val="27"/>
        </w:rPr>
        <w:t>.201</w:t>
      </w:r>
      <w:r>
        <w:rPr>
          <w:sz w:val="27"/>
          <w:szCs w:val="27"/>
        </w:rPr>
        <w:t>8 уточненной декларации по НДФЛ за 2016 год с корректировкой отражены нулевые показатели.</w:t>
      </w:r>
    </w:p>
    <w:p w:rsidR="00CE05D5" w:rsidRDefault="000366B6" w:rsidP="004A10E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Учитывая изложенное</w:t>
      </w:r>
      <w:r w:rsidR="002159FC">
        <w:rPr>
          <w:sz w:val="27"/>
          <w:szCs w:val="27"/>
        </w:rPr>
        <w:t>,</w:t>
      </w:r>
      <w:r>
        <w:rPr>
          <w:sz w:val="27"/>
          <w:szCs w:val="27"/>
        </w:rPr>
        <w:t xml:space="preserve"> вывод</w:t>
      </w:r>
      <w:r w:rsidR="00C43291">
        <w:rPr>
          <w:sz w:val="27"/>
          <w:szCs w:val="27"/>
        </w:rPr>
        <w:t xml:space="preserve"> Инспекци</w:t>
      </w:r>
      <w:r w:rsidR="00517062">
        <w:rPr>
          <w:sz w:val="27"/>
          <w:szCs w:val="27"/>
        </w:rPr>
        <w:t>и</w:t>
      </w:r>
      <w:r w:rsidR="00C43291">
        <w:rPr>
          <w:sz w:val="27"/>
          <w:szCs w:val="27"/>
        </w:rPr>
        <w:t xml:space="preserve"> </w:t>
      </w:r>
      <w:r>
        <w:rPr>
          <w:sz w:val="27"/>
          <w:szCs w:val="27"/>
        </w:rPr>
        <w:t>о з</w:t>
      </w:r>
      <w:r w:rsidR="00EA2DBE">
        <w:rPr>
          <w:sz w:val="27"/>
          <w:szCs w:val="27"/>
        </w:rPr>
        <w:t>анижени</w:t>
      </w:r>
      <w:r>
        <w:rPr>
          <w:sz w:val="27"/>
          <w:szCs w:val="27"/>
        </w:rPr>
        <w:t>и</w:t>
      </w:r>
      <w:r w:rsidR="00EA2DBE">
        <w:rPr>
          <w:sz w:val="27"/>
          <w:szCs w:val="27"/>
        </w:rPr>
        <w:t xml:space="preserve"> </w:t>
      </w:r>
      <w:r w:rsidR="000B5479">
        <w:rPr>
          <w:sz w:val="27"/>
          <w:szCs w:val="27"/>
        </w:rPr>
        <w:t>Х</w:t>
      </w:r>
      <w:r w:rsidR="00EA2DBE">
        <w:rPr>
          <w:sz w:val="27"/>
          <w:szCs w:val="27"/>
        </w:rPr>
        <w:t xml:space="preserve"> налоговой базы по НДФЛ за 2015 год на сумму 800 000 рублей, за 2016 год - </w:t>
      </w:r>
      <w:r w:rsidR="00EA2DBE" w:rsidRPr="0016415D">
        <w:rPr>
          <w:sz w:val="27"/>
          <w:szCs w:val="27"/>
        </w:rPr>
        <w:t>9 600 000 рублей</w:t>
      </w:r>
      <w:r w:rsidR="00EA2DBE">
        <w:rPr>
          <w:sz w:val="27"/>
          <w:szCs w:val="27"/>
        </w:rPr>
        <w:t>, соответственно, занижение суммы НДФЛ, подлежащей уплате в бюджет, за 2015 год в размере 104 000 рублей (800 000х13%), за 2016 год – 1 215 500 рублей (</w:t>
      </w:r>
      <w:r w:rsidR="00B438B7">
        <w:rPr>
          <w:sz w:val="27"/>
          <w:szCs w:val="27"/>
        </w:rPr>
        <w:t>(</w:t>
      </w:r>
      <w:r w:rsidR="00EA2DBE">
        <w:rPr>
          <w:sz w:val="27"/>
          <w:szCs w:val="27"/>
        </w:rPr>
        <w:t>9 600</w:t>
      </w:r>
      <w:r w:rsidR="00B438B7">
        <w:rPr>
          <w:sz w:val="27"/>
          <w:szCs w:val="27"/>
        </w:rPr>
        <w:t> </w:t>
      </w:r>
      <w:r w:rsidR="00EA2DBE">
        <w:rPr>
          <w:sz w:val="27"/>
          <w:szCs w:val="27"/>
        </w:rPr>
        <w:t>000</w:t>
      </w:r>
      <w:r w:rsidR="00BF7509">
        <w:rPr>
          <w:sz w:val="27"/>
          <w:szCs w:val="27"/>
        </w:rPr>
        <w:t xml:space="preserve">-250 000 </w:t>
      </w:r>
      <w:r w:rsidR="00B438B7">
        <w:rPr>
          <w:sz w:val="27"/>
          <w:szCs w:val="27"/>
        </w:rPr>
        <w:t>(имущественный налоговый вычет</w:t>
      </w:r>
      <w:r w:rsidR="00BF7509">
        <w:rPr>
          <w:sz w:val="27"/>
          <w:szCs w:val="27"/>
        </w:rPr>
        <w:t xml:space="preserve"> при продаже</w:t>
      </w:r>
      <w:r w:rsidR="00BF7509" w:rsidRPr="00BF7509">
        <w:rPr>
          <w:sz w:val="27"/>
          <w:szCs w:val="27"/>
        </w:rPr>
        <w:t xml:space="preserve"> доли в уставном капитале </w:t>
      </w:r>
      <w:proofErr w:type="gramStart"/>
      <w:r w:rsidR="00BF7509" w:rsidRPr="00BF7509">
        <w:rPr>
          <w:sz w:val="27"/>
          <w:szCs w:val="27"/>
        </w:rPr>
        <w:t>общества</w:t>
      </w:r>
      <w:r w:rsidR="00B438B7">
        <w:rPr>
          <w:sz w:val="27"/>
          <w:szCs w:val="27"/>
        </w:rPr>
        <w:t>)</w:t>
      </w:r>
      <w:r w:rsidR="00EA2DBE">
        <w:rPr>
          <w:sz w:val="27"/>
          <w:szCs w:val="27"/>
        </w:rPr>
        <w:t>х</w:t>
      </w:r>
      <w:proofErr w:type="gramEnd"/>
      <w:r w:rsidR="00EA2DBE">
        <w:rPr>
          <w:sz w:val="27"/>
          <w:szCs w:val="27"/>
        </w:rPr>
        <w:t>13%)</w:t>
      </w:r>
      <w:r>
        <w:rPr>
          <w:sz w:val="27"/>
          <w:szCs w:val="27"/>
        </w:rPr>
        <w:t>, соответствует нормам Кодекса</w:t>
      </w:r>
      <w:r w:rsidR="00EA2DBE">
        <w:rPr>
          <w:sz w:val="27"/>
          <w:szCs w:val="27"/>
        </w:rPr>
        <w:t>.</w:t>
      </w:r>
    </w:p>
    <w:p w:rsidR="005B4EFF" w:rsidRPr="000A3BCC" w:rsidRDefault="005B4EFF" w:rsidP="005B4EF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Заявитель в жалобе указывает, что</w:t>
      </w:r>
      <w:r w:rsidRPr="000A3BCC">
        <w:rPr>
          <w:sz w:val="27"/>
          <w:szCs w:val="27"/>
        </w:rPr>
        <w:t xml:space="preserve"> после реализации </w:t>
      </w:r>
      <w:r>
        <w:rPr>
          <w:sz w:val="27"/>
          <w:szCs w:val="27"/>
        </w:rPr>
        <w:t>доли в уставном капитале организации</w:t>
      </w:r>
      <w:r w:rsidRPr="000A3BCC">
        <w:rPr>
          <w:sz w:val="27"/>
          <w:szCs w:val="27"/>
        </w:rPr>
        <w:t xml:space="preserve"> каких</w:t>
      </w:r>
      <w:r>
        <w:rPr>
          <w:sz w:val="27"/>
          <w:szCs w:val="27"/>
        </w:rPr>
        <w:t xml:space="preserve"> </w:t>
      </w:r>
      <w:r w:rsidRPr="000A3BCC"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 w:rsidRPr="000A3BCC">
        <w:rPr>
          <w:sz w:val="27"/>
          <w:szCs w:val="27"/>
        </w:rPr>
        <w:t xml:space="preserve">либо уведомлений от </w:t>
      </w:r>
      <w:r>
        <w:rPr>
          <w:sz w:val="27"/>
          <w:szCs w:val="27"/>
        </w:rPr>
        <w:t>Инспекции</w:t>
      </w:r>
      <w:r w:rsidRPr="000A3BCC">
        <w:rPr>
          <w:sz w:val="27"/>
          <w:szCs w:val="27"/>
        </w:rPr>
        <w:t xml:space="preserve"> о необходимости </w:t>
      </w:r>
      <w:r>
        <w:rPr>
          <w:sz w:val="27"/>
          <w:szCs w:val="27"/>
        </w:rPr>
        <w:t>представления</w:t>
      </w:r>
      <w:r w:rsidRPr="000A3BCC">
        <w:rPr>
          <w:sz w:val="27"/>
          <w:szCs w:val="27"/>
        </w:rPr>
        <w:t xml:space="preserve"> деклараций не по</w:t>
      </w:r>
      <w:r>
        <w:rPr>
          <w:sz w:val="27"/>
          <w:szCs w:val="27"/>
        </w:rPr>
        <w:t>лучал</w:t>
      </w:r>
      <w:r w:rsidRPr="000A3BCC">
        <w:rPr>
          <w:sz w:val="27"/>
          <w:szCs w:val="27"/>
        </w:rPr>
        <w:t>.</w:t>
      </w:r>
    </w:p>
    <w:p w:rsidR="00B9322B" w:rsidRDefault="005B4EFF" w:rsidP="00C9567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B4EFF">
        <w:rPr>
          <w:sz w:val="27"/>
          <w:szCs w:val="27"/>
        </w:rPr>
        <w:t xml:space="preserve">Налоговым законодательством не установлена обязанность </w:t>
      </w:r>
      <w:r w:rsidR="002159FC">
        <w:rPr>
          <w:sz w:val="27"/>
          <w:szCs w:val="27"/>
        </w:rPr>
        <w:t xml:space="preserve">по </w:t>
      </w:r>
      <w:r w:rsidRPr="005B4EFF">
        <w:rPr>
          <w:sz w:val="27"/>
          <w:szCs w:val="27"/>
        </w:rPr>
        <w:t>уведомлени</w:t>
      </w:r>
      <w:r w:rsidR="002159FC">
        <w:rPr>
          <w:sz w:val="27"/>
          <w:szCs w:val="27"/>
        </w:rPr>
        <w:t>ю</w:t>
      </w:r>
      <w:r>
        <w:rPr>
          <w:sz w:val="27"/>
          <w:szCs w:val="27"/>
        </w:rPr>
        <w:t xml:space="preserve"> налоговым органом о необходимости представления декларации по НДФЛ в связи с получением </w:t>
      </w:r>
      <w:r w:rsidR="00B9322B">
        <w:rPr>
          <w:sz w:val="27"/>
          <w:szCs w:val="27"/>
        </w:rPr>
        <w:t>дохода</w:t>
      </w:r>
      <w:r w:rsidR="00B9322B" w:rsidRPr="005B4EFF">
        <w:rPr>
          <w:sz w:val="27"/>
          <w:szCs w:val="27"/>
        </w:rPr>
        <w:t xml:space="preserve"> </w:t>
      </w:r>
      <w:r w:rsidR="002159FC" w:rsidRPr="005B4EFF">
        <w:rPr>
          <w:sz w:val="27"/>
          <w:szCs w:val="27"/>
        </w:rPr>
        <w:t>налогоплательщик</w:t>
      </w:r>
      <w:r w:rsidR="00B9322B">
        <w:rPr>
          <w:sz w:val="27"/>
          <w:szCs w:val="27"/>
        </w:rPr>
        <w:t>а</w:t>
      </w:r>
      <w:r w:rsidR="002159FC" w:rsidRPr="005B4EFF">
        <w:rPr>
          <w:sz w:val="27"/>
          <w:szCs w:val="27"/>
        </w:rPr>
        <w:t>м</w:t>
      </w:r>
      <w:r w:rsidR="00B9322B">
        <w:rPr>
          <w:sz w:val="27"/>
          <w:szCs w:val="27"/>
        </w:rPr>
        <w:t>и</w:t>
      </w:r>
      <w:r w:rsidRPr="005B4EFF">
        <w:rPr>
          <w:sz w:val="27"/>
          <w:szCs w:val="27"/>
        </w:rPr>
        <w:t xml:space="preserve">, которые в соответствии с нормами </w:t>
      </w:r>
      <w:hyperlink r:id="rId36" w:history="1">
        <w:r w:rsidRPr="005B4EFF">
          <w:rPr>
            <w:sz w:val="27"/>
            <w:szCs w:val="27"/>
          </w:rPr>
          <w:t>п</w:t>
        </w:r>
        <w:r>
          <w:rPr>
            <w:sz w:val="27"/>
            <w:szCs w:val="27"/>
          </w:rPr>
          <w:t>ункта</w:t>
        </w:r>
        <w:r w:rsidRPr="005B4EFF">
          <w:rPr>
            <w:sz w:val="27"/>
            <w:szCs w:val="27"/>
          </w:rPr>
          <w:t xml:space="preserve"> 2 ст</w:t>
        </w:r>
        <w:r>
          <w:rPr>
            <w:sz w:val="27"/>
            <w:szCs w:val="27"/>
          </w:rPr>
          <w:t>атьи</w:t>
        </w:r>
        <w:r w:rsidRPr="005B4EFF">
          <w:rPr>
            <w:sz w:val="27"/>
            <w:szCs w:val="27"/>
          </w:rPr>
          <w:t xml:space="preserve"> 228</w:t>
        </w:r>
      </w:hyperlink>
      <w:r w:rsidRPr="005B4EFF">
        <w:rPr>
          <w:sz w:val="27"/>
          <w:szCs w:val="27"/>
        </w:rPr>
        <w:t xml:space="preserve"> </w:t>
      </w:r>
      <w:r>
        <w:rPr>
          <w:sz w:val="27"/>
          <w:szCs w:val="27"/>
        </w:rPr>
        <w:t>К</w:t>
      </w:r>
      <w:r w:rsidRPr="005B4EFF">
        <w:rPr>
          <w:sz w:val="27"/>
          <w:szCs w:val="27"/>
        </w:rPr>
        <w:t xml:space="preserve">одекса обязаны самостоятельно исчислить и уплатить в бюджет суммы налога, исчисленные исходя из декларации, представляемой за истекший налоговый период. </w:t>
      </w:r>
    </w:p>
    <w:p w:rsidR="005B4EFF" w:rsidRPr="005B4EFF" w:rsidRDefault="005B4EFF" w:rsidP="00C9567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этом в </w:t>
      </w:r>
      <w:r w:rsidR="00C9567D">
        <w:rPr>
          <w:sz w:val="27"/>
          <w:szCs w:val="27"/>
        </w:rPr>
        <w:t>пункте 1 статьи 226 Кодекса</w:t>
      </w:r>
      <w:r w:rsidR="00C9567D" w:rsidRPr="00C9567D">
        <w:rPr>
          <w:sz w:val="27"/>
          <w:szCs w:val="27"/>
        </w:rPr>
        <w:t xml:space="preserve"> </w:t>
      </w:r>
      <w:r w:rsidR="00C9567D">
        <w:rPr>
          <w:sz w:val="27"/>
          <w:szCs w:val="27"/>
        </w:rPr>
        <w:t>физические лица,</w:t>
      </w:r>
      <w:r w:rsidR="00C9567D" w:rsidRPr="00C9567D">
        <w:rPr>
          <w:sz w:val="27"/>
          <w:szCs w:val="27"/>
        </w:rPr>
        <w:t xml:space="preserve"> от которых или в результате отношений с которыми налогоплательщик получил доходы</w:t>
      </w:r>
      <w:r w:rsidR="00C9567D">
        <w:rPr>
          <w:sz w:val="27"/>
          <w:szCs w:val="27"/>
        </w:rPr>
        <w:t>, не поименованы в качестве налоговых агентов.</w:t>
      </w:r>
    </w:p>
    <w:p w:rsidR="009D6E2D" w:rsidRPr="009D6E2D" w:rsidRDefault="009D6E2D" w:rsidP="005B4EF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D6E2D">
        <w:rPr>
          <w:sz w:val="27"/>
          <w:szCs w:val="27"/>
        </w:rPr>
        <w:t xml:space="preserve">Согласно </w:t>
      </w:r>
      <w:hyperlink r:id="rId37" w:history="1">
        <w:r w:rsidRPr="009D6E2D">
          <w:rPr>
            <w:sz w:val="27"/>
            <w:szCs w:val="27"/>
          </w:rPr>
          <w:t>пункту 1 статьи 75</w:t>
        </w:r>
      </w:hyperlink>
      <w:r w:rsidRPr="009D6E2D">
        <w:rPr>
          <w:sz w:val="27"/>
          <w:szCs w:val="27"/>
        </w:rPr>
        <w:t xml:space="preserve"> Кодекса пеней признается денежная сумма, которую налогоплательщик должен выплатить в случае уплаты причитающихся сумм налогов в </w:t>
      </w:r>
      <w:r w:rsidRPr="009D6E2D">
        <w:rPr>
          <w:sz w:val="27"/>
          <w:szCs w:val="27"/>
        </w:rPr>
        <w:lastRenderedPageBreak/>
        <w:t>более поздние по сравнению с установленными законодательством о налогах и сборах сроки.</w:t>
      </w:r>
    </w:p>
    <w:p w:rsidR="009D6E2D" w:rsidRDefault="009D6E2D" w:rsidP="009D6E2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D6E2D">
        <w:rPr>
          <w:sz w:val="27"/>
          <w:szCs w:val="27"/>
        </w:rPr>
        <w:t>Основанием для начисления пени является неисполнение обязанности по уплате налога или сбора, начиная со следующего за установленным законодательством о налогах и сборах дня уплаты налога или сбора.</w:t>
      </w:r>
    </w:p>
    <w:p w:rsidR="00A56492" w:rsidRPr="00A56492" w:rsidRDefault="00A56492" w:rsidP="00A5649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6492">
        <w:rPr>
          <w:sz w:val="27"/>
          <w:szCs w:val="27"/>
        </w:rPr>
        <w:t>Установление факта совершения нарушения законодательства о налогах и сборах является основанием для привлечения налогоплательщика к ответственности за такое нарушение (</w:t>
      </w:r>
      <w:hyperlink r:id="rId38" w:history="1">
        <w:r w:rsidRPr="00A56492">
          <w:rPr>
            <w:sz w:val="27"/>
            <w:szCs w:val="27"/>
          </w:rPr>
          <w:t>п</w:t>
        </w:r>
        <w:r>
          <w:rPr>
            <w:sz w:val="27"/>
            <w:szCs w:val="27"/>
          </w:rPr>
          <w:t>ункт</w:t>
        </w:r>
        <w:r w:rsidRPr="00A56492">
          <w:rPr>
            <w:sz w:val="27"/>
            <w:szCs w:val="27"/>
          </w:rPr>
          <w:t xml:space="preserve"> 3 ст</w:t>
        </w:r>
        <w:r>
          <w:rPr>
            <w:sz w:val="27"/>
            <w:szCs w:val="27"/>
          </w:rPr>
          <w:t>атьи</w:t>
        </w:r>
        <w:r w:rsidRPr="00A56492">
          <w:rPr>
            <w:sz w:val="27"/>
            <w:szCs w:val="27"/>
          </w:rPr>
          <w:t xml:space="preserve"> 108</w:t>
        </w:r>
      </w:hyperlink>
      <w:r w:rsidRPr="00A56492">
        <w:rPr>
          <w:sz w:val="27"/>
          <w:szCs w:val="27"/>
        </w:rPr>
        <w:t xml:space="preserve"> </w:t>
      </w:r>
      <w:r>
        <w:rPr>
          <w:sz w:val="27"/>
          <w:szCs w:val="27"/>
        </w:rPr>
        <w:t>Кодекса</w:t>
      </w:r>
      <w:r w:rsidRPr="00A56492">
        <w:rPr>
          <w:sz w:val="27"/>
          <w:szCs w:val="27"/>
        </w:rPr>
        <w:t>).</w:t>
      </w:r>
    </w:p>
    <w:p w:rsidR="00A56492" w:rsidRPr="00A56492" w:rsidRDefault="00A56492" w:rsidP="00A5649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6492">
        <w:rPr>
          <w:sz w:val="27"/>
          <w:szCs w:val="27"/>
        </w:rPr>
        <w:t>Отсутствие вины налогоплательщика в совершении налогового правонарушения является одним из обстоятельств, исключающих привлечение его к ответственности.</w:t>
      </w:r>
    </w:p>
    <w:p w:rsidR="00A56492" w:rsidRDefault="00FC5145" w:rsidP="00A5649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39" w:history="1">
        <w:r w:rsidR="00A56492" w:rsidRPr="00A56492">
          <w:rPr>
            <w:sz w:val="27"/>
            <w:szCs w:val="27"/>
          </w:rPr>
          <w:t>Пунктом 6 ст</w:t>
        </w:r>
        <w:r w:rsidR="00A56492">
          <w:rPr>
            <w:sz w:val="27"/>
            <w:szCs w:val="27"/>
          </w:rPr>
          <w:t>атьи</w:t>
        </w:r>
        <w:r w:rsidR="00A56492" w:rsidRPr="00A56492">
          <w:rPr>
            <w:sz w:val="27"/>
            <w:szCs w:val="27"/>
          </w:rPr>
          <w:t xml:space="preserve"> 108</w:t>
        </w:r>
      </w:hyperlink>
      <w:r w:rsidR="00A56492" w:rsidRPr="00A56492">
        <w:rPr>
          <w:sz w:val="27"/>
          <w:szCs w:val="27"/>
        </w:rPr>
        <w:t xml:space="preserve"> </w:t>
      </w:r>
      <w:r w:rsidR="00A56492">
        <w:rPr>
          <w:sz w:val="27"/>
          <w:szCs w:val="27"/>
        </w:rPr>
        <w:t>Кодекса</w:t>
      </w:r>
      <w:r w:rsidR="00A56492" w:rsidRPr="00A56492">
        <w:rPr>
          <w:sz w:val="27"/>
          <w:szCs w:val="27"/>
        </w:rPr>
        <w:t xml:space="preserve"> установлено, что лицо считается невиновным в совершении налогового правонарушения, пока его виновность не будет доказана в предусмотренном федеральным законом порядке.</w:t>
      </w:r>
    </w:p>
    <w:p w:rsidR="00EA2DBE" w:rsidRPr="00EA2DBE" w:rsidRDefault="00EA2DBE" w:rsidP="00EA2D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A2DBE">
        <w:rPr>
          <w:rFonts w:eastAsiaTheme="minorHAnsi"/>
          <w:sz w:val="27"/>
          <w:szCs w:val="27"/>
          <w:lang w:eastAsia="en-US"/>
        </w:rPr>
        <w:t xml:space="preserve">Согласно </w:t>
      </w:r>
      <w:hyperlink r:id="rId40" w:history="1">
        <w:r w:rsidRPr="00EA2DBE">
          <w:rPr>
            <w:rFonts w:eastAsiaTheme="minorHAnsi"/>
            <w:sz w:val="27"/>
            <w:szCs w:val="27"/>
            <w:lang w:eastAsia="en-US"/>
          </w:rPr>
          <w:t>пункту 1 статьи 119</w:t>
        </w:r>
      </w:hyperlink>
      <w:r w:rsidRPr="00EA2DBE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К</w:t>
      </w:r>
      <w:r w:rsidRPr="00EA2DBE">
        <w:rPr>
          <w:rFonts w:eastAsiaTheme="minorHAnsi"/>
          <w:sz w:val="27"/>
          <w:szCs w:val="27"/>
          <w:lang w:eastAsia="en-US"/>
        </w:rPr>
        <w:t>одекса непредставление налогоплательщиком в установленный законодательством о налогах и сборах срок налоговой декларации в налоговый орган по месту учета влечет взыскание штрафа в размере 5 процентов неуплаченной суммы налога, подлежащей уплате (доплате) на основании этой декларации, за каждый полный или неполный месяц со дня, установленного для ее представления, но не более 30 процентов указанной суммы и не менее 1 000 рублей.</w:t>
      </w:r>
    </w:p>
    <w:p w:rsidR="009D6E2D" w:rsidRDefault="00FC5145" w:rsidP="00A5649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41" w:history="1">
        <w:r w:rsidR="009D6E2D" w:rsidRPr="009D6E2D">
          <w:rPr>
            <w:sz w:val="27"/>
            <w:szCs w:val="27"/>
          </w:rPr>
          <w:t>Пунктом 1 статьи 122</w:t>
        </w:r>
      </w:hyperlink>
      <w:r w:rsidR="009D6E2D" w:rsidRPr="009D6E2D">
        <w:rPr>
          <w:sz w:val="27"/>
          <w:szCs w:val="27"/>
        </w:rPr>
        <w:t xml:space="preserve"> Кодекса установлено, что неуплата или неполная уплата сумм налога (сбора) в результате занижения налоговой базы, иного неправильного исчисления налога (сбора) или других неправомерных действий (бездействия), если такое деяние не содержит признаков налогового правонарушения, предусмотренного </w:t>
      </w:r>
      <w:hyperlink r:id="rId42" w:history="1">
        <w:r w:rsidR="009D6E2D" w:rsidRPr="009D6E2D">
          <w:rPr>
            <w:sz w:val="27"/>
            <w:szCs w:val="27"/>
          </w:rPr>
          <w:t>статьей 129.3</w:t>
        </w:r>
      </w:hyperlink>
      <w:r w:rsidR="009D6E2D" w:rsidRPr="009D6E2D">
        <w:rPr>
          <w:sz w:val="27"/>
          <w:szCs w:val="27"/>
        </w:rPr>
        <w:t xml:space="preserve"> Кодекса, влечет взыскание штрафа в размере 20 процентов от неуплаченной суммы налога (сбора).</w:t>
      </w:r>
    </w:p>
    <w:p w:rsidR="00517062" w:rsidRPr="00D26F72" w:rsidRDefault="00517062" w:rsidP="0051706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Заявитель в жалобе указывает, что поскольку Инспекцией </w:t>
      </w:r>
      <w:r w:rsidRPr="00D26F72">
        <w:rPr>
          <w:sz w:val="27"/>
          <w:szCs w:val="27"/>
        </w:rPr>
        <w:t xml:space="preserve">ни </w:t>
      </w:r>
      <w:r>
        <w:rPr>
          <w:sz w:val="27"/>
          <w:szCs w:val="27"/>
        </w:rPr>
        <w:t>в</w:t>
      </w:r>
      <w:r w:rsidRPr="00D26F72">
        <w:rPr>
          <w:sz w:val="27"/>
          <w:szCs w:val="27"/>
        </w:rPr>
        <w:t xml:space="preserve"> акт</w:t>
      </w:r>
      <w:r>
        <w:rPr>
          <w:sz w:val="27"/>
          <w:szCs w:val="27"/>
        </w:rPr>
        <w:t>е проверки</w:t>
      </w:r>
      <w:r w:rsidRPr="00D26F72">
        <w:rPr>
          <w:sz w:val="27"/>
          <w:szCs w:val="27"/>
        </w:rPr>
        <w:t xml:space="preserve">, ни при вынесении решения от 30.03.2018 налогоплательщику нарушение статьи 122 </w:t>
      </w:r>
      <w:r>
        <w:rPr>
          <w:sz w:val="27"/>
          <w:szCs w:val="27"/>
        </w:rPr>
        <w:t>Кодекса</w:t>
      </w:r>
      <w:r w:rsidRPr="00D26F72">
        <w:rPr>
          <w:sz w:val="27"/>
          <w:szCs w:val="27"/>
        </w:rPr>
        <w:t xml:space="preserve"> не вменялось, </w:t>
      </w:r>
      <w:r>
        <w:rPr>
          <w:sz w:val="27"/>
          <w:szCs w:val="27"/>
        </w:rPr>
        <w:t>то он</w:t>
      </w:r>
      <w:r w:rsidRPr="00D26F72">
        <w:rPr>
          <w:sz w:val="27"/>
          <w:szCs w:val="27"/>
        </w:rPr>
        <w:t xml:space="preserve"> был лишен возможности представить свои возражения относительно привлечения его к ответственности по статье</w:t>
      </w:r>
      <w:r>
        <w:rPr>
          <w:sz w:val="27"/>
          <w:szCs w:val="27"/>
        </w:rPr>
        <w:t xml:space="preserve"> 122 Кодекса</w:t>
      </w:r>
      <w:r w:rsidRPr="00D26F72">
        <w:rPr>
          <w:sz w:val="27"/>
          <w:szCs w:val="27"/>
        </w:rPr>
        <w:t>.</w:t>
      </w:r>
    </w:p>
    <w:p w:rsidR="00517062" w:rsidRDefault="00517062" w:rsidP="0051706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Как следует из материалов, представленных Управлением, согласно акту проверки от 28.02.2018</w:t>
      </w:r>
      <w:r w:rsidR="00865EB2">
        <w:rPr>
          <w:sz w:val="27"/>
          <w:szCs w:val="27"/>
        </w:rPr>
        <w:t>,</w:t>
      </w:r>
      <w:r>
        <w:rPr>
          <w:sz w:val="27"/>
          <w:szCs w:val="27"/>
        </w:rPr>
        <w:t xml:space="preserve"> Инспекцией </w:t>
      </w:r>
      <w:r w:rsidR="00865EB2">
        <w:rPr>
          <w:sz w:val="27"/>
          <w:szCs w:val="27"/>
        </w:rPr>
        <w:t xml:space="preserve">в описательной части изложен характер </w:t>
      </w:r>
      <w:r>
        <w:rPr>
          <w:sz w:val="27"/>
          <w:szCs w:val="27"/>
        </w:rPr>
        <w:t>установлен</w:t>
      </w:r>
      <w:r w:rsidR="00865EB2">
        <w:rPr>
          <w:sz w:val="27"/>
          <w:szCs w:val="27"/>
        </w:rPr>
        <w:t xml:space="preserve">ного правонарушения, в том числе </w:t>
      </w:r>
      <w:r w:rsidR="00DF0C36">
        <w:rPr>
          <w:sz w:val="27"/>
          <w:szCs w:val="27"/>
        </w:rPr>
        <w:t>не представление Заявителем в установленный срок деклараци</w:t>
      </w:r>
      <w:r w:rsidR="004A10E3">
        <w:rPr>
          <w:sz w:val="27"/>
          <w:szCs w:val="27"/>
        </w:rPr>
        <w:t>й</w:t>
      </w:r>
      <w:r w:rsidR="00DF0C36">
        <w:rPr>
          <w:sz w:val="27"/>
          <w:szCs w:val="27"/>
        </w:rPr>
        <w:t xml:space="preserve"> по НДФЛ за 2014, 2016 годы и </w:t>
      </w:r>
      <w:r>
        <w:rPr>
          <w:sz w:val="27"/>
          <w:szCs w:val="27"/>
        </w:rPr>
        <w:t xml:space="preserve">неуплата НДФЛ </w:t>
      </w:r>
      <w:r w:rsidR="00865EB2">
        <w:rPr>
          <w:sz w:val="27"/>
          <w:szCs w:val="27"/>
        </w:rPr>
        <w:t>в результате занижения налоговой базы по НДФЛ</w:t>
      </w:r>
      <w:r w:rsidR="00865EB2" w:rsidRPr="00865EB2">
        <w:rPr>
          <w:sz w:val="27"/>
          <w:szCs w:val="27"/>
        </w:rPr>
        <w:t xml:space="preserve"> </w:t>
      </w:r>
      <w:r w:rsidR="00865EB2">
        <w:rPr>
          <w:sz w:val="27"/>
          <w:szCs w:val="27"/>
        </w:rPr>
        <w:t xml:space="preserve">за 2014, 2015 и 2016 годы, а также </w:t>
      </w:r>
      <w:r>
        <w:rPr>
          <w:sz w:val="27"/>
          <w:szCs w:val="27"/>
        </w:rPr>
        <w:t xml:space="preserve">предложено уплатить соответствующие суммы НДФЛ, штрафа </w:t>
      </w:r>
      <w:r w:rsidR="004A10E3">
        <w:rPr>
          <w:sz w:val="27"/>
          <w:szCs w:val="27"/>
        </w:rPr>
        <w:t xml:space="preserve">по статье 119 Кодекса </w:t>
      </w:r>
      <w:r>
        <w:rPr>
          <w:sz w:val="27"/>
          <w:szCs w:val="27"/>
        </w:rPr>
        <w:t>за непредставление в установленный Кодексом срок деклараци</w:t>
      </w:r>
      <w:r w:rsidR="00E270E0">
        <w:rPr>
          <w:sz w:val="27"/>
          <w:szCs w:val="27"/>
        </w:rPr>
        <w:t>й</w:t>
      </w:r>
      <w:r>
        <w:rPr>
          <w:sz w:val="27"/>
          <w:szCs w:val="27"/>
        </w:rPr>
        <w:t xml:space="preserve"> по НДФЛ за 2014 и 2016 годы и </w:t>
      </w:r>
      <w:r w:rsidR="002352F6">
        <w:rPr>
          <w:sz w:val="27"/>
          <w:szCs w:val="27"/>
        </w:rPr>
        <w:t xml:space="preserve">по статье 123 Кодекса за </w:t>
      </w:r>
      <w:r>
        <w:rPr>
          <w:sz w:val="27"/>
          <w:szCs w:val="27"/>
        </w:rPr>
        <w:t xml:space="preserve">неуплату НДФЛ </w:t>
      </w:r>
      <w:r w:rsidR="00865EB2">
        <w:rPr>
          <w:sz w:val="27"/>
          <w:szCs w:val="27"/>
        </w:rPr>
        <w:t xml:space="preserve">в результате занижения налоговой базы </w:t>
      </w:r>
      <w:r>
        <w:rPr>
          <w:sz w:val="27"/>
          <w:szCs w:val="27"/>
        </w:rPr>
        <w:t>за 2014, 2015 и 2016 годы.</w:t>
      </w:r>
    </w:p>
    <w:p w:rsidR="00517062" w:rsidRDefault="00517062" w:rsidP="0051706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 этом Заявитель в представленных в Инспекцию возражениях на акт проверки и в ходе рассмотрения материалов выездной налоговой проверки выражал несогласие с доначислением НДФЛ за 2014 год на сумму неустойки и просил учесть наличие смягчающих ответственность обстоятельств</w:t>
      </w:r>
      <w:r w:rsidR="00865EB2">
        <w:rPr>
          <w:sz w:val="27"/>
          <w:szCs w:val="27"/>
        </w:rPr>
        <w:t xml:space="preserve"> при расчете штрафа</w:t>
      </w:r>
      <w:r>
        <w:rPr>
          <w:sz w:val="27"/>
          <w:szCs w:val="27"/>
        </w:rPr>
        <w:t>.</w:t>
      </w:r>
    </w:p>
    <w:p w:rsidR="00DF0C36" w:rsidRDefault="00990D6A" w:rsidP="00DF0C3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</w:t>
      </w:r>
      <w:r w:rsidR="000366B6">
        <w:rPr>
          <w:sz w:val="27"/>
          <w:szCs w:val="27"/>
        </w:rPr>
        <w:t>оспариваемому решению</w:t>
      </w:r>
      <w:r>
        <w:rPr>
          <w:sz w:val="27"/>
          <w:szCs w:val="27"/>
        </w:rPr>
        <w:t xml:space="preserve"> Инспекцией </w:t>
      </w:r>
      <w:r w:rsidR="000B5479">
        <w:rPr>
          <w:sz w:val="27"/>
          <w:szCs w:val="27"/>
        </w:rPr>
        <w:t>Х</w:t>
      </w:r>
      <w:r w:rsidR="0056731B">
        <w:rPr>
          <w:sz w:val="27"/>
          <w:szCs w:val="27"/>
        </w:rPr>
        <w:t xml:space="preserve"> привлечен </w:t>
      </w:r>
      <w:r w:rsidR="000366B6">
        <w:rPr>
          <w:sz w:val="27"/>
          <w:szCs w:val="27"/>
        </w:rPr>
        <w:t xml:space="preserve">с </w:t>
      </w:r>
      <w:r w:rsidR="0056731B">
        <w:rPr>
          <w:sz w:val="27"/>
          <w:szCs w:val="27"/>
        </w:rPr>
        <w:t>ответственности за непредставление в установленный Кодексом срок деклараци</w:t>
      </w:r>
      <w:r w:rsidR="00B9322B">
        <w:rPr>
          <w:sz w:val="27"/>
          <w:szCs w:val="27"/>
        </w:rPr>
        <w:t>й</w:t>
      </w:r>
      <w:r w:rsidR="0056731B">
        <w:rPr>
          <w:sz w:val="27"/>
          <w:szCs w:val="27"/>
        </w:rPr>
        <w:t xml:space="preserve"> по НДФЛ за 2014 и 2016 годы и</w:t>
      </w:r>
      <w:r w:rsidR="000366B6">
        <w:rPr>
          <w:sz w:val="27"/>
          <w:szCs w:val="27"/>
        </w:rPr>
        <w:t xml:space="preserve"> </w:t>
      </w:r>
      <w:r>
        <w:rPr>
          <w:sz w:val="27"/>
          <w:szCs w:val="27"/>
        </w:rPr>
        <w:t>неуплат</w:t>
      </w:r>
      <w:r w:rsidR="0056731B">
        <w:rPr>
          <w:sz w:val="27"/>
          <w:szCs w:val="27"/>
        </w:rPr>
        <w:t>у</w:t>
      </w:r>
      <w:r>
        <w:rPr>
          <w:sz w:val="27"/>
          <w:szCs w:val="27"/>
        </w:rPr>
        <w:t xml:space="preserve"> НДФЛ за 2014, 2015 и 2016 годы</w:t>
      </w:r>
      <w:r w:rsidR="0056731B">
        <w:rPr>
          <w:sz w:val="27"/>
          <w:szCs w:val="27"/>
        </w:rPr>
        <w:t>. Указанным решением Заявителю предложено уплатить недоимку по НДФЛ и соответствующ</w:t>
      </w:r>
      <w:r w:rsidR="00670DF4">
        <w:rPr>
          <w:sz w:val="27"/>
          <w:szCs w:val="27"/>
        </w:rPr>
        <w:t>ие</w:t>
      </w:r>
      <w:r w:rsidR="0056731B">
        <w:rPr>
          <w:sz w:val="27"/>
          <w:szCs w:val="27"/>
        </w:rPr>
        <w:t xml:space="preserve"> сумм</w:t>
      </w:r>
      <w:r w:rsidR="00670DF4">
        <w:rPr>
          <w:sz w:val="27"/>
          <w:szCs w:val="27"/>
        </w:rPr>
        <w:t>ы</w:t>
      </w:r>
      <w:r w:rsidR="0056731B">
        <w:rPr>
          <w:sz w:val="27"/>
          <w:szCs w:val="27"/>
        </w:rPr>
        <w:t xml:space="preserve"> пени.</w:t>
      </w:r>
      <w:r w:rsidR="00DF0C36" w:rsidRPr="00DF0C36">
        <w:rPr>
          <w:sz w:val="27"/>
          <w:szCs w:val="27"/>
        </w:rPr>
        <w:t xml:space="preserve"> </w:t>
      </w:r>
      <w:r w:rsidR="00DF0C36">
        <w:rPr>
          <w:sz w:val="27"/>
          <w:szCs w:val="27"/>
        </w:rPr>
        <w:t xml:space="preserve">При этом </w:t>
      </w:r>
      <w:r w:rsidR="00DF0C36">
        <w:rPr>
          <w:sz w:val="27"/>
          <w:szCs w:val="27"/>
        </w:rPr>
        <w:lastRenderedPageBreak/>
        <w:t>Инспекцией при вынесении решения от 30.03.2018 учтены смягчающие ответственность обстоятельства, в связи с чем сумма штрафа снижена в 2 раза.</w:t>
      </w:r>
    </w:p>
    <w:p w:rsidR="005F08AA" w:rsidRDefault="004943E5" w:rsidP="009D6E2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Вместе с тем, Инспекцией в описательной и резолютивной части оспариваемого </w:t>
      </w:r>
      <w:r w:rsidR="00DF0C36">
        <w:rPr>
          <w:sz w:val="27"/>
          <w:szCs w:val="27"/>
        </w:rPr>
        <w:t xml:space="preserve">акта и </w:t>
      </w:r>
      <w:r>
        <w:rPr>
          <w:sz w:val="27"/>
          <w:szCs w:val="27"/>
        </w:rPr>
        <w:t xml:space="preserve">решения </w:t>
      </w:r>
      <w:r w:rsidR="005F08AA">
        <w:rPr>
          <w:sz w:val="27"/>
          <w:szCs w:val="27"/>
        </w:rPr>
        <w:t>допущена техническая ошибка в части привлечения к ответственности за</w:t>
      </w:r>
      <w:r w:rsidR="005F08AA" w:rsidRPr="005F08AA">
        <w:rPr>
          <w:sz w:val="27"/>
          <w:szCs w:val="27"/>
        </w:rPr>
        <w:t xml:space="preserve"> </w:t>
      </w:r>
      <w:r w:rsidR="005F08AA" w:rsidRPr="009D6E2D">
        <w:rPr>
          <w:sz w:val="27"/>
          <w:szCs w:val="27"/>
        </w:rPr>
        <w:t>неуплат</w:t>
      </w:r>
      <w:r w:rsidR="005F08AA">
        <w:rPr>
          <w:sz w:val="27"/>
          <w:szCs w:val="27"/>
        </w:rPr>
        <w:t>у</w:t>
      </w:r>
      <w:r w:rsidR="005F08AA" w:rsidRPr="009D6E2D">
        <w:rPr>
          <w:sz w:val="27"/>
          <w:szCs w:val="27"/>
        </w:rPr>
        <w:t xml:space="preserve"> или неполн</w:t>
      </w:r>
      <w:r w:rsidR="005F08AA">
        <w:rPr>
          <w:sz w:val="27"/>
          <w:szCs w:val="27"/>
        </w:rPr>
        <w:t xml:space="preserve">ую </w:t>
      </w:r>
      <w:r w:rsidR="005F08AA" w:rsidRPr="009D6E2D">
        <w:rPr>
          <w:sz w:val="27"/>
          <w:szCs w:val="27"/>
        </w:rPr>
        <w:t>уплат</w:t>
      </w:r>
      <w:r w:rsidR="005F08AA">
        <w:rPr>
          <w:sz w:val="27"/>
          <w:szCs w:val="27"/>
        </w:rPr>
        <w:t>у</w:t>
      </w:r>
      <w:r w:rsidR="005F08AA" w:rsidRPr="009D6E2D">
        <w:rPr>
          <w:sz w:val="27"/>
          <w:szCs w:val="27"/>
        </w:rPr>
        <w:t xml:space="preserve"> сумм </w:t>
      </w:r>
      <w:r w:rsidR="005F08AA">
        <w:rPr>
          <w:sz w:val="27"/>
          <w:szCs w:val="27"/>
        </w:rPr>
        <w:t>НДФЛ за 2014, 2015 и 2016 годы</w:t>
      </w:r>
      <w:r w:rsidR="005F08AA" w:rsidRPr="009D6E2D">
        <w:rPr>
          <w:sz w:val="27"/>
          <w:szCs w:val="27"/>
        </w:rPr>
        <w:t xml:space="preserve"> в результате занижения налоговой базы</w:t>
      </w:r>
      <w:r w:rsidR="005F08AA">
        <w:rPr>
          <w:sz w:val="27"/>
          <w:szCs w:val="27"/>
        </w:rPr>
        <w:t xml:space="preserve"> со ссылкой на статью 123 Кодекса вместо статьи 122 Кодекса.</w:t>
      </w:r>
    </w:p>
    <w:p w:rsidR="00865EB2" w:rsidRDefault="00865EB2" w:rsidP="00865EB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Управлением р</w:t>
      </w:r>
      <w:r w:rsidRPr="007C0A88">
        <w:rPr>
          <w:sz w:val="27"/>
          <w:szCs w:val="27"/>
        </w:rPr>
        <w:t xml:space="preserve">ешением от </w:t>
      </w:r>
      <w:r>
        <w:rPr>
          <w:sz w:val="27"/>
          <w:szCs w:val="27"/>
        </w:rPr>
        <w:t>06.06.2018</w:t>
      </w:r>
      <w:r w:rsidRPr="007C0A8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внесены изменения в описательную и резолютивную части решения Инспекции </w:t>
      </w:r>
      <w:r w:rsidRPr="007C0A88">
        <w:rPr>
          <w:sz w:val="27"/>
          <w:szCs w:val="27"/>
        </w:rPr>
        <w:t xml:space="preserve">от </w:t>
      </w:r>
      <w:r>
        <w:rPr>
          <w:sz w:val="27"/>
          <w:szCs w:val="27"/>
        </w:rPr>
        <w:t>30.03.2018</w:t>
      </w:r>
      <w:r w:rsidRPr="007C0A8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связи с технической ошибкой, выразившейся в неверной ссылке Инспекции в части привлечения к ответственности на статью 123 Кодекса, вместо пункта 1 статьи 122 Кодекса. При этом </w:t>
      </w:r>
      <w:r w:rsidRPr="00B1205F">
        <w:rPr>
          <w:sz w:val="27"/>
          <w:szCs w:val="27"/>
        </w:rPr>
        <w:t xml:space="preserve">Управление, принимая решение, которым жалоба </w:t>
      </w:r>
      <w:r w:rsidR="000B5479">
        <w:rPr>
          <w:sz w:val="27"/>
          <w:szCs w:val="27"/>
        </w:rPr>
        <w:t>Х</w:t>
      </w:r>
      <w:r>
        <w:rPr>
          <w:sz w:val="27"/>
          <w:szCs w:val="27"/>
        </w:rPr>
        <w:t xml:space="preserve"> </w:t>
      </w:r>
      <w:r w:rsidRPr="00B1205F">
        <w:rPr>
          <w:sz w:val="27"/>
          <w:szCs w:val="27"/>
        </w:rPr>
        <w:t xml:space="preserve">оставлена без удовлетворения, не изменило правового статуса решения </w:t>
      </w:r>
      <w:r>
        <w:rPr>
          <w:sz w:val="27"/>
          <w:szCs w:val="27"/>
        </w:rPr>
        <w:t>Инспекции</w:t>
      </w:r>
      <w:r w:rsidRPr="00B1205F">
        <w:rPr>
          <w:sz w:val="27"/>
          <w:szCs w:val="27"/>
        </w:rPr>
        <w:t xml:space="preserve">, не возложило на </w:t>
      </w:r>
      <w:r>
        <w:rPr>
          <w:sz w:val="27"/>
          <w:szCs w:val="27"/>
        </w:rPr>
        <w:t>Заявителя</w:t>
      </w:r>
      <w:r w:rsidRPr="00B1205F">
        <w:rPr>
          <w:sz w:val="27"/>
          <w:szCs w:val="27"/>
        </w:rPr>
        <w:t xml:space="preserve"> дополнительные обязанности, не выявило какие</w:t>
      </w:r>
      <w:r>
        <w:rPr>
          <w:sz w:val="27"/>
          <w:szCs w:val="27"/>
        </w:rPr>
        <w:t xml:space="preserve"> </w:t>
      </w:r>
      <w:r w:rsidRPr="00B1205F"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 w:rsidRPr="00B1205F">
        <w:rPr>
          <w:sz w:val="27"/>
          <w:szCs w:val="27"/>
        </w:rPr>
        <w:t xml:space="preserve">либо иные налоговые правонарушения, не отраженные в решении </w:t>
      </w:r>
      <w:r>
        <w:rPr>
          <w:sz w:val="27"/>
          <w:szCs w:val="27"/>
        </w:rPr>
        <w:t>Инспекции от 30.03.2018</w:t>
      </w:r>
      <w:r w:rsidRPr="00B1205F">
        <w:rPr>
          <w:sz w:val="27"/>
          <w:szCs w:val="27"/>
        </w:rPr>
        <w:t>, не осуществило сбор новых доказательств, не производило дополнительные начисления налогов, пен</w:t>
      </w:r>
      <w:r>
        <w:rPr>
          <w:sz w:val="27"/>
          <w:szCs w:val="27"/>
        </w:rPr>
        <w:t>и</w:t>
      </w:r>
      <w:r w:rsidRPr="00B1205F">
        <w:rPr>
          <w:sz w:val="27"/>
          <w:szCs w:val="27"/>
        </w:rPr>
        <w:t xml:space="preserve"> и </w:t>
      </w:r>
      <w:r>
        <w:rPr>
          <w:sz w:val="27"/>
          <w:szCs w:val="27"/>
        </w:rPr>
        <w:t>штрафа</w:t>
      </w:r>
      <w:r w:rsidRPr="00B1205F">
        <w:rPr>
          <w:sz w:val="27"/>
          <w:szCs w:val="27"/>
        </w:rPr>
        <w:t>.</w:t>
      </w:r>
    </w:p>
    <w:p w:rsidR="005F08AA" w:rsidRPr="00B1205F" w:rsidRDefault="005F08AA" w:rsidP="00B1205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1205F">
        <w:rPr>
          <w:sz w:val="27"/>
          <w:szCs w:val="27"/>
        </w:rPr>
        <w:t xml:space="preserve">В соответствии с </w:t>
      </w:r>
      <w:hyperlink r:id="rId43" w:history="1">
        <w:r w:rsidRPr="00B1205F">
          <w:rPr>
            <w:sz w:val="27"/>
            <w:szCs w:val="27"/>
          </w:rPr>
          <w:t>пунктом 44</w:t>
        </w:r>
      </w:hyperlink>
      <w:r w:rsidRPr="00B1205F">
        <w:rPr>
          <w:sz w:val="27"/>
          <w:szCs w:val="27"/>
        </w:rPr>
        <w:t xml:space="preserve"> </w:t>
      </w:r>
      <w:r w:rsidR="00B1205F">
        <w:rPr>
          <w:sz w:val="27"/>
          <w:szCs w:val="27"/>
        </w:rPr>
        <w:t>П</w:t>
      </w:r>
      <w:r w:rsidRPr="00B1205F">
        <w:rPr>
          <w:sz w:val="27"/>
          <w:szCs w:val="27"/>
        </w:rPr>
        <w:t xml:space="preserve">остановления Пленума Высшего Арбитражного Суда Российской Федерации от 30.07.2013 </w:t>
      </w:r>
      <w:r w:rsidR="00B1205F">
        <w:rPr>
          <w:sz w:val="27"/>
          <w:szCs w:val="27"/>
        </w:rPr>
        <w:t>№</w:t>
      </w:r>
      <w:r w:rsidRPr="00B1205F">
        <w:rPr>
          <w:sz w:val="27"/>
          <w:szCs w:val="27"/>
        </w:rPr>
        <w:t xml:space="preserve"> 57 </w:t>
      </w:r>
      <w:r w:rsidR="00B1205F">
        <w:rPr>
          <w:sz w:val="27"/>
          <w:szCs w:val="27"/>
        </w:rPr>
        <w:t>«</w:t>
      </w:r>
      <w:r w:rsidRPr="00B1205F">
        <w:rPr>
          <w:sz w:val="27"/>
          <w:szCs w:val="27"/>
        </w:rPr>
        <w:t>О некоторых вопросах, возникающих при применении арбитражными судами части первой Налогового кодекса Российской Федерации</w:t>
      </w:r>
      <w:r w:rsidR="00B1205F">
        <w:rPr>
          <w:sz w:val="27"/>
          <w:szCs w:val="27"/>
        </w:rPr>
        <w:t>»</w:t>
      </w:r>
      <w:r w:rsidRPr="00B1205F">
        <w:rPr>
          <w:sz w:val="27"/>
          <w:szCs w:val="27"/>
        </w:rPr>
        <w:t xml:space="preserve"> </w:t>
      </w:r>
      <w:r w:rsidR="00B1205F">
        <w:rPr>
          <w:sz w:val="27"/>
          <w:szCs w:val="27"/>
        </w:rPr>
        <w:t xml:space="preserve">(далее – Постановление № 57) </w:t>
      </w:r>
      <w:r w:rsidRPr="00B1205F">
        <w:rPr>
          <w:sz w:val="27"/>
          <w:szCs w:val="27"/>
        </w:rPr>
        <w:t xml:space="preserve">по смыслу </w:t>
      </w:r>
      <w:hyperlink r:id="rId44" w:history="1">
        <w:r w:rsidRPr="00B1205F">
          <w:rPr>
            <w:sz w:val="27"/>
            <w:szCs w:val="27"/>
          </w:rPr>
          <w:t>статей 101</w:t>
        </w:r>
      </w:hyperlink>
      <w:r w:rsidRPr="00B1205F">
        <w:rPr>
          <w:sz w:val="27"/>
          <w:szCs w:val="27"/>
        </w:rPr>
        <w:t xml:space="preserve"> и </w:t>
      </w:r>
      <w:hyperlink r:id="rId45" w:history="1">
        <w:r w:rsidRPr="00B1205F">
          <w:rPr>
            <w:sz w:val="27"/>
            <w:szCs w:val="27"/>
          </w:rPr>
          <w:t>101.4</w:t>
        </w:r>
      </w:hyperlink>
      <w:r w:rsidRPr="00B1205F">
        <w:rPr>
          <w:sz w:val="27"/>
          <w:szCs w:val="27"/>
        </w:rPr>
        <w:t xml:space="preserve"> Кодекса после вынесения решения о привлечении к ответственности за совершение налогового правонарушения либо решения об отказе в привлечении к ответственности за совершение налогового правонарушения руководитель (заместитель руководителя) налогового органа не вправе вносить в это решение изменения, ухудшающие положение лица, в отношении которого такое решение было вынесено, за исключением исправления описок, опечаток и арифметических ошибок.</w:t>
      </w:r>
    </w:p>
    <w:p w:rsidR="009A36C2" w:rsidRPr="00B1205F" w:rsidRDefault="00FC5145" w:rsidP="00B1205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46" w:history="1">
        <w:r w:rsidR="009A36C2" w:rsidRPr="00B1205F">
          <w:rPr>
            <w:sz w:val="27"/>
            <w:szCs w:val="27"/>
          </w:rPr>
          <w:t>Пунктом 81</w:t>
        </w:r>
      </w:hyperlink>
      <w:r w:rsidR="009A36C2" w:rsidRPr="00B1205F">
        <w:rPr>
          <w:sz w:val="27"/>
          <w:szCs w:val="27"/>
        </w:rPr>
        <w:t xml:space="preserve"> </w:t>
      </w:r>
      <w:r w:rsidR="00B1205F">
        <w:rPr>
          <w:sz w:val="27"/>
          <w:szCs w:val="27"/>
        </w:rPr>
        <w:t>П</w:t>
      </w:r>
      <w:r w:rsidR="009A36C2" w:rsidRPr="00B1205F">
        <w:rPr>
          <w:sz w:val="27"/>
          <w:szCs w:val="27"/>
        </w:rPr>
        <w:t xml:space="preserve">остановления </w:t>
      </w:r>
      <w:r w:rsidR="00B1205F">
        <w:rPr>
          <w:sz w:val="27"/>
          <w:szCs w:val="27"/>
        </w:rPr>
        <w:t>№</w:t>
      </w:r>
      <w:r w:rsidR="009A36C2" w:rsidRPr="00B1205F">
        <w:rPr>
          <w:sz w:val="27"/>
          <w:szCs w:val="27"/>
        </w:rPr>
        <w:t xml:space="preserve"> 57 установлено, что при рассмотрении жалобы налогоплательщика вышестоящим налоговым органом не может быть принято решение о взыскании с налогоплательщика дополнительных налоговых платежей, пеней, штрафов, не взысканных оспариваемым решением, поскольку иной подход создавал бы налогоплательщику препятствия для свободного волеизъявления в процессе реализации им права на обжалование вынесенного в отношении него решения. Принятие вышестоящим налоговым органом по итогам рассмотрения жалобы налогоплательщика решения о дополнительном взыскании с него указанных сумм фактически означало бы осуществление контроля за деятельностью нижестоящего налогового органа вне процедуры, определенной </w:t>
      </w:r>
      <w:hyperlink r:id="rId47" w:history="1">
        <w:r w:rsidR="009A36C2" w:rsidRPr="00B1205F">
          <w:rPr>
            <w:sz w:val="27"/>
            <w:szCs w:val="27"/>
          </w:rPr>
          <w:t>пунктом 10 статьи 89</w:t>
        </w:r>
      </w:hyperlink>
      <w:r w:rsidR="009A36C2" w:rsidRPr="00B1205F">
        <w:rPr>
          <w:sz w:val="27"/>
          <w:szCs w:val="27"/>
        </w:rPr>
        <w:t xml:space="preserve"> Кодекса. В то же время вышестоящий налоговый орган вправе дополнить и (или) изменить приведенное в обжалуемом решении правовое обоснование взыскания сумм налогов, пеней, штрафов, исправить арифметические ошибки, опечатки.</w:t>
      </w:r>
    </w:p>
    <w:p w:rsidR="009A36C2" w:rsidRPr="00B1205F" w:rsidRDefault="009A36C2" w:rsidP="00B1205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1205F">
        <w:rPr>
          <w:sz w:val="27"/>
          <w:szCs w:val="27"/>
        </w:rPr>
        <w:t>При таких обстоятельствах, принимая во внимание разъяснения, изложенные в пункт</w:t>
      </w:r>
      <w:r w:rsidR="0044754A">
        <w:rPr>
          <w:sz w:val="27"/>
          <w:szCs w:val="27"/>
        </w:rPr>
        <w:t>ах</w:t>
      </w:r>
      <w:r w:rsidRPr="00B1205F">
        <w:rPr>
          <w:sz w:val="27"/>
          <w:szCs w:val="27"/>
        </w:rPr>
        <w:t xml:space="preserve"> 44</w:t>
      </w:r>
      <w:r w:rsidR="0044754A">
        <w:rPr>
          <w:sz w:val="27"/>
          <w:szCs w:val="27"/>
        </w:rPr>
        <w:t>, 81</w:t>
      </w:r>
      <w:r w:rsidRPr="00B1205F">
        <w:rPr>
          <w:sz w:val="27"/>
          <w:szCs w:val="27"/>
        </w:rPr>
        <w:t xml:space="preserve"> Постановления </w:t>
      </w:r>
      <w:r w:rsidR="0044754A">
        <w:rPr>
          <w:sz w:val="27"/>
          <w:szCs w:val="27"/>
        </w:rPr>
        <w:t>№</w:t>
      </w:r>
      <w:r w:rsidRPr="00B1205F">
        <w:rPr>
          <w:sz w:val="27"/>
          <w:szCs w:val="27"/>
        </w:rPr>
        <w:t xml:space="preserve"> 57, внесение изменений в оспариваемое решение, осуществленное Управлением в связи с ошибочным </w:t>
      </w:r>
      <w:r w:rsidR="0044754A">
        <w:rPr>
          <w:sz w:val="27"/>
          <w:szCs w:val="27"/>
        </w:rPr>
        <w:t>указанием</w:t>
      </w:r>
      <w:r w:rsidRPr="00B1205F">
        <w:rPr>
          <w:sz w:val="27"/>
          <w:szCs w:val="27"/>
        </w:rPr>
        <w:t xml:space="preserve"> Инспекцией </w:t>
      </w:r>
      <w:r w:rsidR="0044754A">
        <w:rPr>
          <w:sz w:val="27"/>
          <w:szCs w:val="27"/>
        </w:rPr>
        <w:t xml:space="preserve">привлечения Заявителя к ответственности за неуплату по статье 123 Кодекса </w:t>
      </w:r>
      <w:r w:rsidRPr="00B1205F">
        <w:rPr>
          <w:sz w:val="27"/>
          <w:szCs w:val="27"/>
        </w:rPr>
        <w:t xml:space="preserve">при </w:t>
      </w:r>
      <w:r w:rsidR="0044754A">
        <w:rPr>
          <w:sz w:val="27"/>
          <w:szCs w:val="27"/>
        </w:rPr>
        <w:t>правильном указании на статью 122 Кодекса</w:t>
      </w:r>
      <w:r w:rsidRPr="00B1205F">
        <w:rPr>
          <w:sz w:val="27"/>
          <w:szCs w:val="27"/>
        </w:rPr>
        <w:t>, не ухудш</w:t>
      </w:r>
      <w:r w:rsidR="007710A7">
        <w:rPr>
          <w:sz w:val="27"/>
          <w:szCs w:val="27"/>
        </w:rPr>
        <w:t>ает</w:t>
      </w:r>
      <w:r w:rsidRPr="00B1205F">
        <w:rPr>
          <w:sz w:val="27"/>
          <w:szCs w:val="27"/>
        </w:rPr>
        <w:t xml:space="preserve"> положение налогоплательщика.</w:t>
      </w:r>
    </w:p>
    <w:p w:rsidR="00C63189" w:rsidRDefault="00C63189" w:rsidP="00C6318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63189">
        <w:rPr>
          <w:sz w:val="27"/>
          <w:szCs w:val="27"/>
        </w:rPr>
        <w:t xml:space="preserve">Федеральная налоговая служба считает несостоятельным довод Заявителя об </w:t>
      </w:r>
      <w:r w:rsidR="00235BD7" w:rsidRPr="00C63189">
        <w:rPr>
          <w:sz w:val="27"/>
          <w:szCs w:val="27"/>
        </w:rPr>
        <w:t>отсутствии</w:t>
      </w:r>
      <w:r w:rsidR="00235BD7">
        <w:rPr>
          <w:sz w:val="27"/>
          <w:szCs w:val="27"/>
        </w:rPr>
        <w:t xml:space="preserve"> его вин</w:t>
      </w:r>
      <w:r w:rsidR="00865EB2">
        <w:rPr>
          <w:sz w:val="27"/>
          <w:szCs w:val="27"/>
        </w:rPr>
        <w:t>ы</w:t>
      </w:r>
      <w:r w:rsidR="00235BD7" w:rsidRPr="000A3BCC">
        <w:rPr>
          <w:sz w:val="27"/>
          <w:szCs w:val="27"/>
        </w:rPr>
        <w:t xml:space="preserve"> в совершении налогового правонарушения</w:t>
      </w:r>
      <w:r w:rsidR="00235BD7" w:rsidRPr="00C63189">
        <w:rPr>
          <w:sz w:val="27"/>
          <w:szCs w:val="27"/>
        </w:rPr>
        <w:t xml:space="preserve"> </w:t>
      </w:r>
      <w:r w:rsidR="00235BD7">
        <w:rPr>
          <w:sz w:val="27"/>
          <w:szCs w:val="27"/>
        </w:rPr>
        <w:t>в связи с неверным толкованием норм Кодекса</w:t>
      </w:r>
      <w:r w:rsidRPr="00C63189">
        <w:rPr>
          <w:sz w:val="27"/>
          <w:szCs w:val="27"/>
        </w:rPr>
        <w:t xml:space="preserve">, поскольку в соответствии с </w:t>
      </w:r>
      <w:hyperlink r:id="rId48" w:history="1">
        <w:r w:rsidRPr="00C63189">
          <w:rPr>
            <w:sz w:val="27"/>
            <w:szCs w:val="27"/>
          </w:rPr>
          <w:t>пунктом 1 статьи 110</w:t>
        </w:r>
      </w:hyperlink>
      <w:r w:rsidRPr="00C63189">
        <w:rPr>
          <w:sz w:val="27"/>
          <w:szCs w:val="27"/>
        </w:rPr>
        <w:t xml:space="preserve"> Кодекса виновным в совершении налогового правонарушения признается лицо, совершившее </w:t>
      </w:r>
      <w:r w:rsidRPr="00C63189">
        <w:rPr>
          <w:sz w:val="27"/>
          <w:szCs w:val="27"/>
        </w:rPr>
        <w:lastRenderedPageBreak/>
        <w:t xml:space="preserve">противоправное деяние, в том числе по неосторожности, то есть </w:t>
      </w:r>
      <w:hyperlink r:id="rId49" w:history="1">
        <w:r w:rsidRPr="00C63189">
          <w:rPr>
            <w:sz w:val="27"/>
            <w:szCs w:val="27"/>
          </w:rPr>
          <w:t>Кодексом</w:t>
        </w:r>
      </w:hyperlink>
      <w:r w:rsidRPr="00C63189">
        <w:rPr>
          <w:sz w:val="27"/>
          <w:szCs w:val="27"/>
        </w:rPr>
        <w:t xml:space="preserve"> предусмотрена ответственность за совершение налогового правонарушения независимо от формы вины.</w:t>
      </w:r>
    </w:p>
    <w:p w:rsidR="00591C98" w:rsidRPr="007C0A88" w:rsidRDefault="00D903D3" w:rsidP="00D903D3">
      <w:pPr>
        <w:ind w:firstLine="709"/>
        <w:jc w:val="both"/>
        <w:rPr>
          <w:sz w:val="27"/>
          <w:szCs w:val="27"/>
        </w:rPr>
      </w:pPr>
      <w:r w:rsidRPr="00D903D3">
        <w:rPr>
          <w:sz w:val="27"/>
          <w:szCs w:val="27"/>
        </w:rPr>
        <w:t xml:space="preserve">При таких обстоятельствах </w:t>
      </w:r>
      <w:r w:rsidR="00591C98" w:rsidRPr="007C0A88">
        <w:rPr>
          <w:sz w:val="27"/>
          <w:szCs w:val="27"/>
        </w:rPr>
        <w:t xml:space="preserve">Федеральной налоговой службой не установлено оснований для отмены решения </w:t>
      </w:r>
      <w:r w:rsidR="00FE3B39">
        <w:rPr>
          <w:sz w:val="27"/>
          <w:szCs w:val="27"/>
        </w:rPr>
        <w:t xml:space="preserve">Межрайонной </w:t>
      </w:r>
      <w:r w:rsidR="00FE3B39" w:rsidRPr="007C0A88">
        <w:rPr>
          <w:sz w:val="27"/>
          <w:szCs w:val="27"/>
        </w:rPr>
        <w:t xml:space="preserve">ИФНС России от </w:t>
      </w:r>
      <w:r w:rsidR="00FE3B39">
        <w:rPr>
          <w:sz w:val="27"/>
          <w:szCs w:val="27"/>
        </w:rPr>
        <w:t>30.03.2018</w:t>
      </w:r>
      <w:r w:rsidR="00FE3B39" w:rsidRPr="007C0A88">
        <w:rPr>
          <w:sz w:val="27"/>
          <w:szCs w:val="27"/>
        </w:rPr>
        <w:t xml:space="preserve"> о привлечении к ответственности за совершение налогового правонарушения</w:t>
      </w:r>
      <w:r w:rsidR="00FE3B39">
        <w:rPr>
          <w:sz w:val="27"/>
          <w:szCs w:val="27"/>
        </w:rPr>
        <w:t xml:space="preserve"> в редакции решения </w:t>
      </w:r>
      <w:r w:rsidR="00FE3B39" w:rsidRPr="007C0A88">
        <w:rPr>
          <w:sz w:val="27"/>
          <w:szCs w:val="27"/>
        </w:rPr>
        <w:t xml:space="preserve">УФНС России </w:t>
      </w:r>
      <w:r w:rsidR="00B9322B">
        <w:rPr>
          <w:sz w:val="27"/>
          <w:szCs w:val="27"/>
        </w:rPr>
        <w:t>от 06.06.2018</w:t>
      </w:r>
      <w:r w:rsidR="00591C98" w:rsidRPr="007C0A88">
        <w:rPr>
          <w:sz w:val="27"/>
          <w:szCs w:val="27"/>
        </w:rPr>
        <w:t>.</w:t>
      </w:r>
    </w:p>
    <w:p w:rsidR="005913DD" w:rsidRPr="007C0A88" w:rsidRDefault="005913DD" w:rsidP="00D903D3">
      <w:pPr>
        <w:ind w:firstLine="709"/>
        <w:jc w:val="both"/>
        <w:rPr>
          <w:sz w:val="27"/>
          <w:szCs w:val="27"/>
        </w:rPr>
      </w:pPr>
      <w:r w:rsidRPr="007C0A88">
        <w:rPr>
          <w:sz w:val="27"/>
          <w:szCs w:val="27"/>
        </w:rPr>
        <w:t xml:space="preserve">На основании вышеизложенного Федеральная налоговая служба, руководствуясь статьей 140 Налогового кодекса Российской Федерации, оставляет жалобу </w:t>
      </w:r>
      <w:r w:rsidRPr="007C0A88">
        <w:rPr>
          <w:sz w:val="27"/>
          <w:szCs w:val="27"/>
        </w:rPr>
        <w:br/>
      </w:r>
      <w:r w:rsidR="000B5479">
        <w:rPr>
          <w:sz w:val="27"/>
          <w:szCs w:val="27"/>
        </w:rPr>
        <w:t>Х</w:t>
      </w:r>
      <w:r w:rsidRPr="007C0A88">
        <w:rPr>
          <w:sz w:val="27"/>
          <w:szCs w:val="27"/>
        </w:rPr>
        <w:t xml:space="preserve"> без удовлетворения.</w:t>
      </w:r>
    </w:p>
    <w:p w:rsidR="00E76398" w:rsidRPr="00BF04AB" w:rsidRDefault="00E76398" w:rsidP="00CA1149">
      <w:pPr>
        <w:ind w:firstLine="709"/>
        <w:jc w:val="both"/>
        <w:rPr>
          <w:sz w:val="27"/>
          <w:szCs w:val="27"/>
        </w:rPr>
      </w:pPr>
    </w:p>
    <w:sectPr w:rsidR="00E76398" w:rsidRPr="00BF04AB" w:rsidSect="001439F0">
      <w:headerReference w:type="default" r:id="rId50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145" w:rsidRDefault="00FC5145">
      <w:r>
        <w:separator/>
      </w:r>
    </w:p>
  </w:endnote>
  <w:endnote w:type="continuationSeparator" w:id="0">
    <w:p w:rsidR="00FC5145" w:rsidRDefault="00FC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145" w:rsidRDefault="00FC5145">
      <w:r>
        <w:separator/>
      </w:r>
    </w:p>
  </w:footnote>
  <w:footnote w:type="continuationSeparator" w:id="0">
    <w:p w:rsidR="00FC5145" w:rsidRDefault="00FC5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136545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1205F" w:rsidRPr="00336379" w:rsidRDefault="00B1205F">
        <w:pPr>
          <w:pStyle w:val="a3"/>
          <w:jc w:val="center"/>
          <w:rPr>
            <w:sz w:val="24"/>
          </w:rPr>
        </w:pPr>
        <w:r w:rsidRPr="00336379">
          <w:rPr>
            <w:sz w:val="24"/>
          </w:rPr>
          <w:fldChar w:fldCharType="begin"/>
        </w:r>
        <w:r w:rsidRPr="00336379">
          <w:rPr>
            <w:sz w:val="24"/>
          </w:rPr>
          <w:instrText>PAGE   \* MERGEFORMAT</w:instrText>
        </w:r>
        <w:r w:rsidRPr="00336379">
          <w:rPr>
            <w:sz w:val="24"/>
          </w:rPr>
          <w:fldChar w:fldCharType="separate"/>
        </w:r>
        <w:r w:rsidR="00E041DB">
          <w:rPr>
            <w:noProof/>
            <w:sz w:val="24"/>
          </w:rPr>
          <w:t>9</w:t>
        </w:r>
        <w:r w:rsidRPr="00336379">
          <w:rPr>
            <w:sz w:val="24"/>
          </w:rPr>
          <w:fldChar w:fldCharType="end"/>
        </w:r>
      </w:p>
    </w:sdtContent>
  </w:sdt>
  <w:p w:rsidR="00B1205F" w:rsidRDefault="00B120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E0C56"/>
    <w:multiLevelType w:val="hybridMultilevel"/>
    <w:tmpl w:val="A5CAAE4E"/>
    <w:lvl w:ilvl="0" w:tplc="57A843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5F"/>
    <w:rsid w:val="00006A32"/>
    <w:rsid w:val="00007933"/>
    <w:rsid w:val="00014F27"/>
    <w:rsid w:val="00016430"/>
    <w:rsid w:val="000166FA"/>
    <w:rsid w:val="000230AA"/>
    <w:rsid w:val="0002353F"/>
    <w:rsid w:val="0002409D"/>
    <w:rsid w:val="00026395"/>
    <w:rsid w:val="00027850"/>
    <w:rsid w:val="000305B3"/>
    <w:rsid w:val="00032E9B"/>
    <w:rsid w:val="000333C5"/>
    <w:rsid w:val="00033622"/>
    <w:rsid w:val="0003385B"/>
    <w:rsid w:val="00034051"/>
    <w:rsid w:val="000366B6"/>
    <w:rsid w:val="000369B9"/>
    <w:rsid w:val="00037CA3"/>
    <w:rsid w:val="00040A86"/>
    <w:rsid w:val="00042FF2"/>
    <w:rsid w:val="00043D7A"/>
    <w:rsid w:val="00047F54"/>
    <w:rsid w:val="00051B71"/>
    <w:rsid w:val="00052176"/>
    <w:rsid w:val="00061FEA"/>
    <w:rsid w:val="00062463"/>
    <w:rsid w:val="000630F3"/>
    <w:rsid w:val="00063846"/>
    <w:rsid w:val="0006466C"/>
    <w:rsid w:val="0006518A"/>
    <w:rsid w:val="00071B12"/>
    <w:rsid w:val="00071C70"/>
    <w:rsid w:val="0007223B"/>
    <w:rsid w:val="00075474"/>
    <w:rsid w:val="000773CF"/>
    <w:rsid w:val="00083C0D"/>
    <w:rsid w:val="00083F89"/>
    <w:rsid w:val="00084D3D"/>
    <w:rsid w:val="00085D42"/>
    <w:rsid w:val="00085EEF"/>
    <w:rsid w:val="00087420"/>
    <w:rsid w:val="000924A0"/>
    <w:rsid w:val="00092DE0"/>
    <w:rsid w:val="00095095"/>
    <w:rsid w:val="000A16C6"/>
    <w:rsid w:val="000A3BCC"/>
    <w:rsid w:val="000A63C3"/>
    <w:rsid w:val="000A74E2"/>
    <w:rsid w:val="000A76BA"/>
    <w:rsid w:val="000A7A0B"/>
    <w:rsid w:val="000B11AA"/>
    <w:rsid w:val="000B1360"/>
    <w:rsid w:val="000B23D5"/>
    <w:rsid w:val="000B2FCD"/>
    <w:rsid w:val="000B388F"/>
    <w:rsid w:val="000B43B7"/>
    <w:rsid w:val="000B5479"/>
    <w:rsid w:val="000B5699"/>
    <w:rsid w:val="000B5D6B"/>
    <w:rsid w:val="000B743B"/>
    <w:rsid w:val="000B7656"/>
    <w:rsid w:val="000B7936"/>
    <w:rsid w:val="000C0012"/>
    <w:rsid w:val="000C3197"/>
    <w:rsid w:val="000C705C"/>
    <w:rsid w:val="000D1B72"/>
    <w:rsid w:val="000D27B4"/>
    <w:rsid w:val="000E1BD0"/>
    <w:rsid w:val="000E4AB3"/>
    <w:rsid w:val="000E7B74"/>
    <w:rsid w:val="000F28D4"/>
    <w:rsid w:val="000F65A9"/>
    <w:rsid w:val="000F7A27"/>
    <w:rsid w:val="00101868"/>
    <w:rsid w:val="00102431"/>
    <w:rsid w:val="001051A7"/>
    <w:rsid w:val="001101F1"/>
    <w:rsid w:val="0011236E"/>
    <w:rsid w:val="00112A64"/>
    <w:rsid w:val="00113849"/>
    <w:rsid w:val="00113A0B"/>
    <w:rsid w:val="0011494A"/>
    <w:rsid w:val="0011494C"/>
    <w:rsid w:val="00116A7C"/>
    <w:rsid w:val="00117AF7"/>
    <w:rsid w:val="001229D1"/>
    <w:rsid w:val="00124070"/>
    <w:rsid w:val="00132917"/>
    <w:rsid w:val="00132EF4"/>
    <w:rsid w:val="00135BBC"/>
    <w:rsid w:val="001370B4"/>
    <w:rsid w:val="0013750B"/>
    <w:rsid w:val="00141055"/>
    <w:rsid w:val="0014203A"/>
    <w:rsid w:val="0014243D"/>
    <w:rsid w:val="001430DD"/>
    <w:rsid w:val="001430E0"/>
    <w:rsid w:val="001439F0"/>
    <w:rsid w:val="00144E44"/>
    <w:rsid w:val="00146F4E"/>
    <w:rsid w:val="00150979"/>
    <w:rsid w:val="001509D6"/>
    <w:rsid w:val="00153A6B"/>
    <w:rsid w:val="00153DAC"/>
    <w:rsid w:val="001549FA"/>
    <w:rsid w:val="00154DED"/>
    <w:rsid w:val="00157B69"/>
    <w:rsid w:val="00157D11"/>
    <w:rsid w:val="0016121D"/>
    <w:rsid w:val="00162B5F"/>
    <w:rsid w:val="0016415D"/>
    <w:rsid w:val="00167C46"/>
    <w:rsid w:val="00170382"/>
    <w:rsid w:val="0017122A"/>
    <w:rsid w:val="00173313"/>
    <w:rsid w:val="00174599"/>
    <w:rsid w:val="00174F9C"/>
    <w:rsid w:val="00177425"/>
    <w:rsid w:val="00180480"/>
    <w:rsid w:val="00180781"/>
    <w:rsid w:val="00182DAB"/>
    <w:rsid w:val="00184AFD"/>
    <w:rsid w:val="0018697C"/>
    <w:rsid w:val="00186F3E"/>
    <w:rsid w:val="00187960"/>
    <w:rsid w:val="00187EC8"/>
    <w:rsid w:val="00190698"/>
    <w:rsid w:val="00191F88"/>
    <w:rsid w:val="001931C3"/>
    <w:rsid w:val="001944F0"/>
    <w:rsid w:val="00195EE0"/>
    <w:rsid w:val="0019766E"/>
    <w:rsid w:val="001A0EA3"/>
    <w:rsid w:val="001A0F8E"/>
    <w:rsid w:val="001B2B97"/>
    <w:rsid w:val="001B3541"/>
    <w:rsid w:val="001B3CA3"/>
    <w:rsid w:val="001B4AC0"/>
    <w:rsid w:val="001B4DCD"/>
    <w:rsid w:val="001B6005"/>
    <w:rsid w:val="001B63F3"/>
    <w:rsid w:val="001B7FE8"/>
    <w:rsid w:val="001C00D3"/>
    <w:rsid w:val="001C03AC"/>
    <w:rsid w:val="001C0504"/>
    <w:rsid w:val="001C15B2"/>
    <w:rsid w:val="001C1F75"/>
    <w:rsid w:val="001C25AF"/>
    <w:rsid w:val="001C3C4C"/>
    <w:rsid w:val="001C4DCF"/>
    <w:rsid w:val="001C5596"/>
    <w:rsid w:val="001C66E9"/>
    <w:rsid w:val="001C7A35"/>
    <w:rsid w:val="001D02C2"/>
    <w:rsid w:val="001D0362"/>
    <w:rsid w:val="001D3301"/>
    <w:rsid w:val="001D386E"/>
    <w:rsid w:val="001D49FA"/>
    <w:rsid w:val="001D5684"/>
    <w:rsid w:val="001D595D"/>
    <w:rsid w:val="001D6E94"/>
    <w:rsid w:val="001D71D2"/>
    <w:rsid w:val="001E0117"/>
    <w:rsid w:val="001E19A8"/>
    <w:rsid w:val="001E2645"/>
    <w:rsid w:val="001E3060"/>
    <w:rsid w:val="001E3281"/>
    <w:rsid w:val="001E5FBE"/>
    <w:rsid w:val="001E63E8"/>
    <w:rsid w:val="001F495E"/>
    <w:rsid w:val="001F50DC"/>
    <w:rsid w:val="001F72A5"/>
    <w:rsid w:val="001F749B"/>
    <w:rsid w:val="001F7535"/>
    <w:rsid w:val="001F78CE"/>
    <w:rsid w:val="00200B33"/>
    <w:rsid w:val="00200BDC"/>
    <w:rsid w:val="00204470"/>
    <w:rsid w:val="00205794"/>
    <w:rsid w:val="00205BE4"/>
    <w:rsid w:val="002069F5"/>
    <w:rsid w:val="002075C3"/>
    <w:rsid w:val="00210588"/>
    <w:rsid w:val="00213D10"/>
    <w:rsid w:val="00213D1F"/>
    <w:rsid w:val="00214BBF"/>
    <w:rsid w:val="00214D55"/>
    <w:rsid w:val="00214FC2"/>
    <w:rsid w:val="002159FC"/>
    <w:rsid w:val="00215F78"/>
    <w:rsid w:val="00217A8B"/>
    <w:rsid w:val="0022057C"/>
    <w:rsid w:val="00221012"/>
    <w:rsid w:val="00222069"/>
    <w:rsid w:val="00222C65"/>
    <w:rsid w:val="0022392A"/>
    <w:rsid w:val="00223B92"/>
    <w:rsid w:val="00223DCF"/>
    <w:rsid w:val="002244CD"/>
    <w:rsid w:val="00224BA8"/>
    <w:rsid w:val="00226201"/>
    <w:rsid w:val="00226280"/>
    <w:rsid w:val="0022702A"/>
    <w:rsid w:val="00231A79"/>
    <w:rsid w:val="00233D40"/>
    <w:rsid w:val="002352F6"/>
    <w:rsid w:val="00235BD7"/>
    <w:rsid w:val="00237899"/>
    <w:rsid w:val="0024043D"/>
    <w:rsid w:val="002431D5"/>
    <w:rsid w:val="002457AC"/>
    <w:rsid w:val="00245D09"/>
    <w:rsid w:val="0025090C"/>
    <w:rsid w:val="00250DA7"/>
    <w:rsid w:val="00251A61"/>
    <w:rsid w:val="00251B0B"/>
    <w:rsid w:val="00255A16"/>
    <w:rsid w:val="0025637C"/>
    <w:rsid w:val="002637E7"/>
    <w:rsid w:val="002654EA"/>
    <w:rsid w:val="00267C6F"/>
    <w:rsid w:val="00271BE5"/>
    <w:rsid w:val="00271CF1"/>
    <w:rsid w:val="00272150"/>
    <w:rsid w:val="00275E49"/>
    <w:rsid w:val="00276DB2"/>
    <w:rsid w:val="002775E6"/>
    <w:rsid w:val="00281C4E"/>
    <w:rsid w:val="00286366"/>
    <w:rsid w:val="002867E6"/>
    <w:rsid w:val="00287C26"/>
    <w:rsid w:val="00293A4D"/>
    <w:rsid w:val="00294FD8"/>
    <w:rsid w:val="002950ED"/>
    <w:rsid w:val="00295648"/>
    <w:rsid w:val="002A15AD"/>
    <w:rsid w:val="002A175E"/>
    <w:rsid w:val="002A333B"/>
    <w:rsid w:val="002A5A97"/>
    <w:rsid w:val="002A6A4C"/>
    <w:rsid w:val="002A6BEB"/>
    <w:rsid w:val="002A7263"/>
    <w:rsid w:val="002B1AD7"/>
    <w:rsid w:val="002B4F3E"/>
    <w:rsid w:val="002B58D1"/>
    <w:rsid w:val="002B6502"/>
    <w:rsid w:val="002B66E4"/>
    <w:rsid w:val="002C018D"/>
    <w:rsid w:val="002C0258"/>
    <w:rsid w:val="002C13F8"/>
    <w:rsid w:val="002C176B"/>
    <w:rsid w:val="002C4B2C"/>
    <w:rsid w:val="002C4F5B"/>
    <w:rsid w:val="002C5256"/>
    <w:rsid w:val="002C56B0"/>
    <w:rsid w:val="002C5ACE"/>
    <w:rsid w:val="002C6474"/>
    <w:rsid w:val="002C6591"/>
    <w:rsid w:val="002C6619"/>
    <w:rsid w:val="002C70E7"/>
    <w:rsid w:val="002D1CC8"/>
    <w:rsid w:val="002D1D62"/>
    <w:rsid w:val="002E2066"/>
    <w:rsid w:val="002E2E8D"/>
    <w:rsid w:val="002E30E2"/>
    <w:rsid w:val="002E4160"/>
    <w:rsid w:val="002E62F8"/>
    <w:rsid w:val="002E63F9"/>
    <w:rsid w:val="002F7925"/>
    <w:rsid w:val="00300DAD"/>
    <w:rsid w:val="00303F3C"/>
    <w:rsid w:val="00306619"/>
    <w:rsid w:val="00310C61"/>
    <w:rsid w:val="0031385E"/>
    <w:rsid w:val="0031644B"/>
    <w:rsid w:val="00317F90"/>
    <w:rsid w:val="00321B3B"/>
    <w:rsid w:val="0032255D"/>
    <w:rsid w:val="00325450"/>
    <w:rsid w:val="00325867"/>
    <w:rsid w:val="00326D92"/>
    <w:rsid w:val="00327764"/>
    <w:rsid w:val="00331DC9"/>
    <w:rsid w:val="00331E30"/>
    <w:rsid w:val="00333794"/>
    <w:rsid w:val="0033450B"/>
    <w:rsid w:val="0033560B"/>
    <w:rsid w:val="00336E5A"/>
    <w:rsid w:val="00337528"/>
    <w:rsid w:val="003403BD"/>
    <w:rsid w:val="00340E38"/>
    <w:rsid w:val="00341842"/>
    <w:rsid w:val="00342B6B"/>
    <w:rsid w:val="00342DED"/>
    <w:rsid w:val="00343ACC"/>
    <w:rsid w:val="00343C72"/>
    <w:rsid w:val="00344845"/>
    <w:rsid w:val="0034586C"/>
    <w:rsid w:val="003458BA"/>
    <w:rsid w:val="00350925"/>
    <w:rsid w:val="00351579"/>
    <w:rsid w:val="00351AF7"/>
    <w:rsid w:val="003528AF"/>
    <w:rsid w:val="00352AD8"/>
    <w:rsid w:val="00352BAF"/>
    <w:rsid w:val="00352E9D"/>
    <w:rsid w:val="0035471D"/>
    <w:rsid w:val="00361ACB"/>
    <w:rsid w:val="0036200B"/>
    <w:rsid w:val="0036293F"/>
    <w:rsid w:val="00363440"/>
    <w:rsid w:val="00365AE8"/>
    <w:rsid w:val="00365F24"/>
    <w:rsid w:val="003662C8"/>
    <w:rsid w:val="00366B58"/>
    <w:rsid w:val="00366CE3"/>
    <w:rsid w:val="00366E2D"/>
    <w:rsid w:val="00367977"/>
    <w:rsid w:val="00367BB9"/>
    <w:rsid w:val="00371453"/>
    <w:rsid w:val="00371B8A"/>
    <w:rsid w:val="00372977"/>
    <w:rsid w:val="00372E27"/>
    <w:rsid w:val="00374FA1"/>
    <w:rsid w:val="0037600C"/>
    <w:rsid w:val="00376052"/>
    <w:rsid w:val="00377380"/>
    <w:rsid w:val="00380402"/>
    <w:rsid w:val="00380DEE"/>
    <w:rsid w:val="00381053"/>
    <w:rsid w:val="00385851"/>
    <w:rsid w:val="00390224"/>
    <w:rsid w:val="003925AE"/>
    <w:rsid w:val="00392A34"/>
    <w:rsid w:val="00392C67"/>
    <w:rsid w:val="003976BE"/>
    <w:rsid w:val="003A0724"/>
    <w:rsid w:val="003A1642"/>
    <w:rsid w:val="003A2589"/>
    <w:rsid w:val="003A276F"/>
    <w:rsid w:val="003A39DF"/>
    <w:rsid w:val="003A5910"/>
    <w:rsid w:val="003A5A29"/>
    <w:rsid w:val="003A5BA9"/>
    <w:rsid w:val="003A7577"/>
    <w:rsid w:val="003A7698"/>
    <w:rsid w:val="003B0598"/>
    <w:rsid w:val="003B0BD0"/>
    <w:rsid w:val="003B1759"/>
    <w:rsid w:val="003B2242"/>
    <w:rsid w:val="003B2A99"/>
    <w:rsid w:val="003B3032"/>
    <w:rsid w:val="003B48A2"/>
    <w:rsid w:val="003B5323"/>
    <w:rsid w:val="003B61C1"/>
    <w:rsid w:val="003B75AC"/>
    <w:rsid w:val="003C112A"/>
    <w:rsid w:val="003C166D"/>
    <w:rsid w:val="003C169A"/>
    <w:rsid w:val="003C1F52"/>
    <w:rsid w:val="003C55E8"/>
    <w:rsid w:val="003C720F"/>
    <w:rsid w:val="003C7C7A"/>
    <w:rsid w:val="003C7EE5"/>
    <w:rsid w:val="003D035A"/>
    <w:rsid w:val="003D4073"/>
    <w:rsid w:val="003D4B7F"/>
    <w:rsid w:val="003E0343"/>
    <w:rsid w:val="003E09CD"/>
    <w:rsid w:val="003F2DEC"/>
    <w:rsid w:val="003F3B8C"/>
    <w:rsid w:val="003F3D04"/>
    <w:rsid w:val="003F4EF6"/>
    <w:rsid w:val="003F67D8"/>
    <w:rsid w:val="003F7F44"/>
    <w:rsid w:val="004034FD"/>
    <w:rsid w:val="0040366B"/>
    <w:rsid w:val="00403B51"/>
    <w:rsid w:val="0040446A"/>
    <w:rsid w:val="00404789"/>
    <w:rsid w:val="004048F7"/>
    <w:rsid w:val="004053F3"/>
    <w:rsid w:val="00405D3D"/>
    <w:rsid w:val="00406C83"/>
    <w:rsid w:val="00407B2F"/>
    <w:rsid w:val="004105AB"/>
    <w:rsid w:val="00411225"/>
    <w:rsid w:val="00413CF2"/>
    <w:rsid w:val="004167DC"/>
    <w:rsid w:val="004170AC"/>
    <w:rsid w:val="00417296"/>
    <w:rsid w:val="00417BDC"/>
    <w:rsid w:val="00420026"/>
    <w:rsid w:val="00425558"/>
    <w:rsid w:val="00425A24"/>
    <w:rsid w:val="004332AA"/>
    <w:rsid w:val="00433698"/>
    <w:rsid w:val="00433EE7"/>
    <w:rsid w:val="0043510A"/>
    <w:rsid w:val="00440976"/>
    <w:rsid w:val="004428C7"/>
    <w:rsid w:val="00443FCC"/>
    <w:rsid w:val="0044456A"/>
    <w:rsid w:val="00444B25"/>
    <w:rsid w:val="00445C0A"/>
    <w:rsid w:val="0044754A"/>
    <w:rsid w:val="00456F89"/>
    <w:rsid w:val="00460480"/>
    <w:rsid w:val="00460B7C"/>
    <w:rsid w:val="004612FB"/>
    <w:rsid w:val="00461780"/>
    <w:rsid w:val="004668BC"/>
    <w:rsid w:val="00467982"/>
    <w:rsid w:val="00470ED5"/>
    <w:rsid w:val="00471FCD"/>
    <w:rsid w:val="00472EB0"/>
    <w:rsid w:val="00473A3B"/>
    <w:rsid w:val="004746DA"/>
    <w:rsid w:val="004767B6"/>
    <w:rsid w:val="00476B27"/>
    <w:rsid w:val="00480382"/>
    <w:rsid w:val="00482661"/>
    <w:rsid w:val="004844FC"/>
    <w:rsid w:val="00485419"/>
    <w:rsid w:val="00485A79"/>
    <w:rsid w:val="00486FCA"/>
    <w:rsid w:val="00490BC5"/>
    <w:rsid w:val="00491BED"/>
    <w:rsid w:val="00492048"/>
    <w:rsid w:val="004922C6"/>
    <w:rsid w:val="00493DB1"/>
    <w:rsid w:val="004943E5"/>
    <w:rsid w:val="004949C2"/>
    <w:rsid w:val="00497EC5"/>
    <w:rsid w:val="00497FCC"/>
    <w:rsid w:val="004A0B4F"/>
    <w:rsid w:val="004A10E3"/>
    <w:rsid w:val="004A1233"/>
    <w:rsid w:val="004A265F"/>
    <w:rsid w:val="004A4633"/>
    <w:rsid w:val="004A4F34"/>
    <w:rsid w:val="004A583F"/>
    <w:rsid w:val="004A7D39"/>
    <w:rsid w:val="004B37E2"/>
    <w:rsid w:val="004B4869"/>
    <w:rsid w:val="004B4FC2"/>
    <w:rsid w:val="004B51BD"/>
    <w:rsid w:val="004C0E8D"/>
    <w:rsid w:val="004C208D"/>
    <w:rsid w:val="004C2A1A"/>
    <w:rsid w:val="004C30C8"/>
    <w:rsid w:val="004D198E"/>
    <w:rsid w:val="004D3642"/>
    <w:rsid w:val="004D3AD1"/>
    <w:rsid w:val="004D55E5"/>
    <w:rsid w:val="004D5606"/>
    <w:rsid w:val="004D7110"/>
    <w:rsid w:val="004E0A9D"/>
    <w:rsid w:val="004E165E"/>
    <w:rsid w:val="004E39F2"/>
    <w:rsid w:val="004E4572"/>
    <w:rsid w:val="004E51AB"/>
    <w:rsid w:val="004E5DF7"/>
    <w:rsid w:val="004E6375"/>
    <w:rsid w:val="004E63F9"/>
    <w:rsid w:val="004E7566"/>
    <w:rsid w:val="004F41D0"/>
    <w:rsid w:val="004F5590"/>
    <w:rsid w:val="004F5932"/>
    <w:rsid w:val="004F635A"/>
    <w:rsid w:val="004F70FB"/>
    <w:rsid w:val="0050420A"/>
    <w:rsid w:val="0050508D"/>
    <w:rsid w:val="005101FB"/>
    <w:rsid w:val="00513247"/>
    <w:rsid w:val="00514D89"/>
    <w:rsid w:val="00514E5B"/>
    <w:rsid w:val="00516ACA"/>
    <w:rsid w:val="00516C25"/>
    <w:rsid w:val="00517062"/>
    <w:rsid w:val="005202A8"/>
    <w:rsid w:val="00523429"/>
    <w:rsid w:val="005236F7"/>
    <w:rsid w:val="00523AF0"/>
    <w:rsid w:val="00524A25"/>
    <w:rsid w:val="00531E33"/>
    <w:rsid w:val="00531E97"/>
    <w:rsid w:val="005330B7"/>
    <w:rsid w:val="0053485B"/>
    <w:rsid w:val="0053498C"/>
    <w:rsid w:val="0053644A"/>
    <w:rsid w:val="00536CC2"/>
    <w:rsid w:val="005376C5"/>
    <w:rsid w:val="00540ACE"/>
    <w:rsid w:val="00543747"/>
    <w:rsid w:val="00543CE2"/>
    <w:rsid w:val="00545174"/>
    <w:rsid w:val="00545AD6"/>
    <w:rsid w:val="00546A54"/>
    <w:rsid w:val="005470B2"/>
    <w:rsid w:val="005532E8"/>
    <w:rsid w:val="00553FB9"/>
    <w:rsid w:val="0055481B"/>
    <w:rsid w:val="00555C79"/>
    <w:rsid w:val="00555ECC"/>
    <w:rsid w:val="0056097F"/>
    <w:rsid w:val="00560AB5"/>
    <w:rsid w:val="00563242"/>
    <w:rsid w:val="0056731B"/>
    <w:rsid w:val="005674F6"/>
    <w:rsid w:val="00567598"/>
    <w:rsid w:val="00571857"/>
    <w:rsid w:val="00572644"/>
    <w:rsid w:val="00572F6D"/>
    <w:rsid w:val="00575ECA"/>
    <w:rsid w:val="00576EBB"/>
    <w:rsid w:val="00577057"/>
    <w:rsid w:val="00577FD1"/>
    <w:rsid w:val="005818CD"/>
    <w:rsid w:val="00582D2F"/>
    <w:rsid w:val="005853B5"/>
    <w:rsid w:val="00585DD0"/>
    <w:rsid w:val="00586440"/>
    <w:rsid w:val="00587BC0"/>
    <w:rsid w:val="00587F00"/>
    <w:rsid w:val="005913DD"/>
    <w:rsid w:val="00591C98"/>
    <w:rsid w:val="00592858"/>
    <w:rsid w:val="00593DF0"/>
    <w:rsid w:val="005958DE"/>
    <w:rsid w:val="005A0298"/>
    <w:rsid w:val="005A113C"/>
    <w:rsid w:val="005A18EE"/>
    <w:rsid w:val="005A3128"/>
    <w:rsid w:val="005A47DF"/>
    <w:rsid w:val="005B3F96"/>
    <w:rsid w:val="005B4EFF"/>
    <w:rsid w:val="005B5F9C"/>
    <w:rsid w:val="005B7408"/>
    <w:rsid w:val="005C1B15"/>
    <w:rsid w:val="005C1B80"/>
    <w:rsid w:val="005C1CFB"/>
    <w:rsid w:val="005C2BA4"/>
    <w:rsid w:val="005C2DE0"/>
    <w:rsid w:val="005C5AB7"/>
    <w:rsid w:val="005C65C8"/>
    <w:rsid w:val="005C6AAD"/>
    <w:rsid w:val="005C6FF2"/>
    <w:rsid w:val="005C78B8"/>
    <w:rsid w:val="005C7902"/>
    <w:rsid w:val="005D127B"/>
    <w:rsid w:val="005D14C1"/>
    <w:rsid w:val="005D2CC4"/>
    <w:rsid w:val="005D2EAE"/>
    <w:rsid w:val="005D4935"/>
    <w:rsid w:val="005D4E11"/>
    <w:rsid w:val="005D50C5"/>
    <w:rsid w:val="005D5CF2"/>
    <w:rsid w:val="005D62B7"/>
    <w:rsid w:val="005D682E"/>
    <w:rsid w:val="005D7265"/>
    <w:rsid w:val="005D74E1"/>
    <w:rsid w:val="005E13DD"/>
    <w:rsid w:val="005E14AF"/>
    <w:rsid w:val="005E1E35"/>
    <w:rsid w:val="005E2CA1"/>
    <w:rsid w:val="005E33D8"/>
    <w:rsid w:val="005E5C58"/>
    <w:rsid w:val="005E634B"/>
    <w:rsid w:val="005F0099"/>
    <w:rsid w:val="005F08AA"/>
    <w:rsid w:val="005F6740"/>
    <w:rsid w:val="005F6C16"/>
    <w:rsid w:val="005F6DB7"/>
    <w:rsid w:val="00601985"/>
    <w:rsid w:val="006032B1"/>
    <w:rsid w:val="006076AC"/>
    <w:rsid w:val="00610135"/>
    <w:rsid w:val="00610E59"/>
    <w:rsid w:val="00611939"/>
    <w:rsid w:val="00614373"/>
    <w:rsid w:val="006158C4"/>
    <w:rsid w:val="00617ABC"/>
    <w:rsid w:val="006207E6"/>
    <w:rsid w:val="00621311"/>
    <w:rsid w:val="00621AA1"/>
    <w:rsid w:val="00621AB7"/>
    <w:rsid w:val="006225C2"/>
    <w:rsid w:val="00622B86"/>
    <w:rsid w:val="0062591F"/>
    <w:rsid w:val="006262C7"/>
    <w:rsid w:val="00631770"/>
    <w:rsid w:val="006335F6"/>
    <w:rsid w:val="00635E9F"/>
    <w:rsid w:val="00637E31"/>
    <w:rsid w:val="00642330"/>
    <w:rsid w:val="006433F7"/>
    <w:rsid w:val="006438A0"/>
    <w:rsid w:val="0064518C"/>
    <w:rsid w:val="00645C7B"/>
    <w:rsid w:val="00645F75"/>
    <w:rsid w:val="00646E56"/>
    <w:rsid w:val="006501F7"/>
    <w:rsid w:val="0065158C"/>
    <w:rsid w:val="00651A32"/>
    <w:rsid w:val="00653491"/>
    <w:rsid w:val="00655066"/>
    <w:rsid w:val="0065615F"/>
    <w:rsid w:val="00656AF1"/>
    <w:rsid w:val="006577D7"/>
    <w:rsid w:val="0066018E"/>
    <w:rsid w:val="006629A1"/>
    <w:rsid w:val="00664371"/>
    <w:rsid w:val="0066700A"/>
    <w:rsid w:val="00667993"/>
    <w:rsid w:val="006700BC"/>
    <w:rsid w:val="00670DF4"/>
    <w:rsid w:val="0067182F"/>
    <w:rsid w:val="006733EF"/>
    <w:rsid w:val="00673CA9"/>
    <w:rsid w:val="00673FEE"/>
    <w:rsid w:val="00674590"/>
    <w:rsid w:val="0067665B"/>
    <w:rsid w:val="0067744F"/>
    <w:rsid w:val="006774EB"/>
    <w:rsid w:val="006804FE"/>
    <w:rsid w:val="00690BDF"/>
    <w:rsid w:val="006918D6"/>
    <w:rsid w:val="00693643"/>
    <w:rsid w:val="00693E0C"/>
    <w:rsid w:val="00694FA7"/>
    <w:rsid w:val="006959F2"/>
    <w:rsid w:val="00695C5A"/>
    <w:rsid w:val="00695F69"/>
    <w:rsid w:val="0069729A"/>
    <w:rsid w:val="006A1543"/>
    <w:rsid w:val="006A248D"/>
    <w:rsid w:val="006A28D1"/>
    <w:rsid w:val="006A2D28"/>
    <w:rsid w:val="006A2EBE"/>
    <w:rsid w:val="006A46C5"/>
    <w:rsid w:val="006A52D6"/>
    <w:rsid w:val="006A6168"/>
    <w:rsid w:val="006A624C"/>
    <w:rsid w:val="006A6EF5"/>
    <w:rsid w:val="006A7E85"/>
    <w:rsid w:val="006B28CD"/>
    <w:rsid w:val="006B46EE"/>
    <w:rsid w:val="006B4BEA"/>
    <w:rsid w:val="006B621F"/>
    <w:rsid w:val="006B64C5"/>
    <w:rsid w:val="006C03D9"/>
    <w:rsid w:val="006C3795"/>
    <w:rsid w:val="006C736A"/>
    <w:rsid w:val="006D0E53"/>
    <w:rsid w:val="006D41E9"/>
    <w:rsid w:val="006D4407"/>
    <w:rsid w:val="006D5C33"/>
    <w:rsid w:val="006E2561"/>
    <w:rsid w:val="006E3A74"/>
    <w:rsid w:val="006E3F77"/>
    <w:rsid w:val="006E5E9E"/>
    <w:rsid w:val="006E736D"/>
    <w:rsid w:val="006F0CFE"/>
    <w:rsid w:val="006F2423"/>
    <w:rsid w:val="006F2DB3"/>
    <w:rsid w:val="006F5E0A"/>
    <w:rsid w:val="006F7C8E"/>
    <w:rsid w:val="006F7F2A"/>
    <w:rsid w:val="00701944"/>
    <w:rsid w:val="00702FF6"/>
    <w:rsid w:val="00705D13"/>
    <w:rsid w:val="007066E5"/>
    <w:rsid w:val="00707162"/>
    <w:rsid w:val="0071006D"/>
    <w:rsid w:val="00711CF6"/>
    <w:rsid w:val="00712D37"/>
    <w:rsid w:val="00713027"/>
    <w:rsid w:val="00713474"/>
    <w:rsid w:val="00714266"/>
    <w:rsid w:val="0071532E"/>
    <w:rsid w:val="00715D4E"/>
    <w:rsid w:val="007160F3"/>
    <w:rsid w:val="00722592"/>
    <w:rsid w:val="00723BE9"/>
    <w:rsid w:val="007253FB"/>
    <w:rsid w:val="00731015"/>
    <w:rsid w:val="00732189"/>
    <w:rsid w:val="0073225F"/>
    <w:rsid w:val="007331A7"/>
    <w:rsid w:val="0073418C"/>
    <w:rsid w:val="00735A48"/>
    <w:rsid w:val="0073618C"/>
    <w:rsid w:val="00736EDD"/>
    <w:rsid w:val="007401C2"/>
    <w:rsid w:val="00740C99"/>
    <w:rsid w:val="007518E0"/>
    <w:rsid w:val="007529DA"/>
    <w:rsid w:val="00753B7A"/>
    <w:rsid w:val="00757704"/>
    <w:rsid w:val="007629F8"/>
    <w:rsid w:val="00762E08"/>
    <w:rsid w:val="00763F49"/>
    <w:rsid w:val="007645D1"/>
    <w:rsid w:val="00765162"/>
    <w:rsid w:val="00767AB3"/>
    <w:rsid w:val="00767F5D"/>
    <w:rsid w:val="007710A7"/>
    <w:rsid w:val="00771E0E"/>
    <w:rsid w:val="00773917"/>
    <w:rsid w:val="00773B15"/>
    <w:rsid w:val="0077505A"/>
    <w:rsid w:val="007751A6"/>
    <w:rsid w:val="00776063"/>
    <w:rsid w:val="007771C5"/>
    <w:rsid w:val="007802F2"/>
    <w:rsid w:val="00780353"/>
    <w:rsid w:val="00784E1A"/>
    <w:rsid w:val="007868EA"/>
    <w:rsid w:val="0078706B"/>
    <w:rsid w:val="00787F0A"/>
    <w:rsid w:val="00790ABC"/>
    <w:rsid w:val="007921B3"/>
    <w:rsid w:val="00795B1D"/>
    <w:rsid w:val="00795BF4"/>
    <w:rsid w:val="00795D67"/>
    <w:rsid w:val="00796A16"/>
    <w:rsid w:val="00797375"/>
    <w:rsid w:val="007A021B"/>
    <w:rsid w:val="007A16B0"/>
    <w:rsid w:val="007A21A6"/>
    <w:rsid w:val="007A30EE"/>
    <w:rsid w:val="007A3969"/>
    <w:rsid w:val="007A405C"/>
    <w:rsid w:val="007A67E3"/>
    <w:rsid w:val="007B02F0"/>
    <w:rsid w:val="007B6CC2"/>
    <w:rsid w:val="007C0A88"/>
    <w:rsid w:val="007C1BA8"/>
    <w:rsid w:val="007C2EF5"/>
    <w:rsid w:val="007C5DE0"/>
    <w:rsid w:val="007C649F"/>
    <w:rsid w:val="007C6F59"/>
    <w:rsid w:val="007D250C"/>
    <w:rsid w:val="007D2C87"/>
    <w:rsid w:val="007D45E0"/>
    <w:rsid w:val="007D508E"/>
    <w:rsid w:val="007D5463"/>
    <w:rsid w:val="007D5512"/>
    <w:rsid w:val="007D6FE7"/>
    <w:rsid w:val="007E148F"/>
    <w:rsid w:val="007E1A0C"/>
    <w:rsid w:val="007E39C3"/>
    <w:rsid w:val="007E3CA0"/>
    <w:rsid w:val="007F019F"/>
    <w:rsid w:val="007F05A0"/>
    <w:rsid w:val="007F0B1C"/>
    <w:rsid w:val="007F0B32"/>
    <w:rsid w:val="008001C1"/>
    <w:rsid w:val="00803531"/>
    <w:rsid w:val="0080368D"/>
    <w:rsid w:val="00807582"/>
    <w:rsid w:val="00812D9A"/>
    <w:rsid w:val="0081310C"/>
    <w:rsid w:val="00816DDB"/>
    <w:rsid w:val="00822A06"/>
    <w:rsid w:val="00826E24"/>
    <w:rsid w:val="008272A6"/>
    <w:rsid w:val="00830C54"/>
    <w:rsid w:val="00831643"/>
    <w:rsid w:val="00831C10"/>
    <w:rsid w:val="0083321B"/>
    <w:rsid w:val="008354CC"/>
    <w:rsid w:val="00835ED7"/>
    <w:rsid w:val="00840478"/>
    <w:rsid w:val="008413CF"/>
    <w:rsid w:val="008418DB"/>
    <w:rsid w:val="00842C2C"/>
    <w:rsid w:val="00846951"/>
    <w:rsid w:val="008473A6"/>
    <w:rsid w:val="00850160"/>
    <w:rsid w:val="00850325"/>
    <w:rsid w:val="00852AAD"/>
    <w:rsid w:val="008537F5"/>
    <w:rsid w:val="0085406D"/>
    <w:rsid w:val="00857536"/>
    <w:rsid w:val="008601F5"/>
    <w:rsid w:val="00861C17"/>
    <w:rsid w:val="00863C79"/>
    <w:rsid w:val="00865EB2"/>
    <w:rsid w:val="00866A49"/>
    <w:rsid w:val="008671A3"/>
    <w:rsid w:val="00867E9A"/>
    <w:rsid w:val="008704C6"/>
    <w:rsid w:val="008757A8"/>
    <w:rsid w:val="0087607B"/>
    <w:rsid w:val="00876FE5"/>
    <w:rsid w:val="008801B0"/>
    <w:rsid w:val="00882CCF"/>
    <w:rsid w:val="00882EAB"/>
    <w:rsid w:val="00884C1F"/>
    <w:rsid w:val="008852A1"/>
    <w:rsid w:val="00885D55"/>
    <w:rsid w:val="00887466"/>
    <w:rsid w:val="008917E5"/>
    <w:rsid w:val="00894D74"/>
    <w:rsid w:val="00895E6A"/>
    <w:rsid w:val="00896867"/>
    <w:rsid w:val="00897A31"/>
    <w:rsid w:val="008A199F"/>
    <w:rsid w:val="008A1CC6"/>
    <w:rsid w:val="008A28A0"/>
    <w:rsid w:val="008A45E1"/>
    <w:rsid w:val="008A5971"/>
    <w:rsid w:val="008A5FEB"/>
    <w:rsid w:val="008A624B"/>
    <w:rsid w:val="008A6657"/>
    <w:rsid w:val="008A6714"/>
    <w:rsid w:val="008B1A00"/>
    <w:rsid w:val="008B1B81"/>
    <w:rsid w:val="008B1CB2"/>
    <w:rsid w:val="008B2514"/>
    <w:rsid w:val="008B27DA"/>
    <w:rsid w:val="008B4E18"/>
    <w:rsid w:val="008B656E"/>
    <w:rsid w:val="008B6FE1"/>
    <w:rsid w:val="008C1693"/>
    <w:rsid w:val="008C19E9"/>
    <w:rsid w:val="008C4D25"/>
    <w:rsid w:val="008C7341"/>
    <w:rsid w:val="008C7F5D"/>
    <w:rsid w:val="008D0502"/>
    <w:rsid w:val="008D3635"/>
    <w:rsid w:val="008D57E0"/>
    <w:rsid w:val="008D612A"/>
    <w:rsid w:val="008D629B"/>
    <w:rsid w:val="008E39C5"/>
    <w:rsid w:val="008E5373"/>
    <w:rsid w:val="008E6514"/>
    <w:rsid w:val="008E73F8"/>
    <w:rsid w:val="008F007B"/>
    <w:rsid w:val="008F0314"/>
    <w:rsid w:val="008F0F92"/>
    <w:rsid w:val="008F136E"/>
    <w:rsid w:val="008F18AC"/>
    <w:rsid w:val="008F272F"/>
    <w:rsid w:val="008F3442"/>
    <w:rsid w:val="008F7071"/>
    <w:rsid w:val="00901ADD"/>
    <w:rsid w:val="00901D57"/>
    <w:rsid w:val="009033F3"/>
    <w:rsid w:val="00904F78"/>
    <w:rsid w:val="00904FEF"/>
    <w:rsid w:val="0090578D"/>
    <w:rsid w:val="009111B5"/>
    <w:rsid w:val="00911999"/>
    <w:rsid w:val="00911ABD"/>
    <w:rsid w:val="00913E3E"/>
    <w:rsid w:val="0091465F"/>
    <w:rsid w:val="009236A6"/>
    <w:rsid w:val="0092652A"/>
    <w:rsid w:val="0093149A"/>
    <w:rsid w:val="00934546"/>
    <w:rsid w:val="00934E30"/>
    <w:rsid w:val="0093632B"/>
    <w:rsid w:val="00936C39"/>
    <w:rsid w:val="00937168"/>
    <w:rsid w:val="00940ECC"/>
    <w:rsid w:val="00941907"/>
    <w:rsid w:val="0094226D"/>
    <w:rsid w:val="00945345"/>
    <w:rsid w:val="0094560A"/>
    <w:rsid w:val="00945F35"/>
    <w:rsid w:val="0095124C"/>
    <w:rsid w:val="009520A3"/>
    <w:rsid w:val="00953D0F"/>
    <w:rsid w:val="00954BAE"/>
    <w:rsid w:val="00955045"/>
    <w:rsid w:val="00956068"/>
    <w:rsid w:val="009606E2"/>
    <w:rsid w:val="00960DB7"/>
    <w:rsid w:val="00961C62"/>
    <w:rsid w:val="00962907"/>
    <w:rsid w:val="00965EDA"/>
    <w:rsid w:val="00966069"/>
    <w:rsid w:val="00966FED"/>
    <w:rsid w:val="00970485"/>
    <w:rsid w:val="00972FC4"/>
    <w:rsid w:val="00973C02"/>
    <w:rsid w:val="00973CBD"/>
    <w:rsid w:val="0097519C"/>
    <w:rsid w:val="00976897"/>
    <w:rsid w:val="0098013C"/>
    <w:rsid w:val="00981EC7"/>
    <w:rsid w:val="0098268B"/>
    <w:rsid w:val="00983E0A"/>
    <w:rsid w:val="00984529"/>
    <w:rsid w:val="00984B74"/>
    <w:rsid w:val="00985249"/>
    <w:rsid w:val="009857C6"/>
    <w:rsid w:val="00986848"/>
    <w:rsid w:val="009870B4"/>
    <w:rsid w:val="00990496"/>
    <w:rsid w:val="00990C48"/>
    <w:rsid w:val="00990D6A"/>
    <w:rsid w:val="00992B4A"/>
    <w:rsid w:val="00992D71"/>
    <w:rsid w:val="009956F9"/>
    <w:rsid w:val="00996006"/>
    <w:rsid w:val="0099663E"/>
    <w:rsid w:val="00996936"/>
    <w:rsid w:val="009976B3"/>
    <w:rsid w:val="009A0B87"/>
    <w:rsid w:val="009A0B8B"/>
    <w:rsid w:val="009A188A"/>
    <w:rsid w:val="009A36C2"/>
    <w:rsid w:val="009A4571"/>
    <w:rsid w:val="009A47EF"/>
    <w:rsid w:val="009A50C4"/>
    <w:rsid w:val="009B342F"/>
    <w:rsid w:val="009B3F90"/>
    <w:rsid w:val="009B5508"/>
    <w:rsid w:val="009B72C0"/>
    <w:rsid w:val="009B7764"/>
    <w:rsid w:val="009C03C0"/>
    <w:rsid w:val="009C04F4"/>
    <w:rsid w:val="009C1941"/>
    <w:rsid w:val="009C3635"/>
    <w:rsid w:val="009C40FB"/>
    <w:rsid w:val="009C5324"/>
    <w:rsid w:val="009C78AB"/>
    <w:rsid w:val="009D3138"/>
    <w:rsid w:val="009D699A"/>
    <w:rsid w:val="009D6E2D"/>
    <w:rsid w:val="009D7619"/>
    <w:rsid w:val="009D7DFA"/>
    <w:rsid w:val="009E00F4"/>
    <w:rsid w:val="009E1077"/>
    <w:rsid w:val="009E3155"/>
    <w:rsid w:val="009E3738"/>
    <w:rsid w:val="009E37EB"/>
    <w:rsid w:val="009E3955"/>
    <w:rsid w:val="009E553E"/>
    <w:rsid w:val="009E5737"/>
    <w:rsid w:val="009F2B41"/>
    <w:rsid w:val="009F52C2"/>
    <w:rsid w:val="009F5A42"/>
    <w:rsid w:val="009F6F8B"/>
    <w:rsid w:val="00A02028"/>
    <w:rsid w:val="00A052FD"/>
    <w:rsid w:val="00A06783"/>
    <w:rsid w:val="00A10D7C"/>
    <w:rsid w:val="00A10FB5"/>
    <w:rsid w:val="00A13A95"/>
    <w:rsid w:val="00A14EE3"/>
    <w:rsid w:val="00A2018E"/>
    <w:rsid w:val="00A222CE"/>
    <w:rsid w:val="00A246FC"/>
    <w:rsid w:val="00A255B2"/>
    <w:rsid w:val="00A260B0"/>
    <w:rsid w:val="00A263BC"/>
    <w:rsid w:val="00A265FE"/>
    <w:rsid w:val="00A26A97"/>
    <w:rsid w:val="00A315F0"/>
    <w:rsid w:val="00A3190B"/>
    <w:rsid w:val="00A324C9"/>
    <w:rsid w:val="00A3305F"/>
    <w:rsid w:val="00A334AA"/>
    <w:rsid w:val="00A34B11"/>
    <w:rsid w:val="00A35F2F"/>
    <w:rsid w:val="00A365A7"/>
    <w:rsid w:val="00A37411"/>
    <w:rsid w:val="00A407CD"/>
    <w:rsid w:val="00A416D5"/>
    <w:rsid w:val="00A428AB"/>
    <w:rsid w:val="00A42B80"/>
    <w:rsid w:val="00A4328F"/>
    <w:rsid w:val="00A52182"/>
    <w:rsid w:val="00A533EA"/>
    <w:rsid w:val="00A537A7"/>
    <w:rsid w:val="00A5429B"/>
    <w:rsid w:val="00A54422"/>
    <w:rsid w:val="00A55BC4"/>
    <w:rsid w:val="00A56492"/>
    <w:rsid w:val="00A57B3B"/>
    <w:rsid w:val="00A57BD7"/>
    <w:rsid w:val="00A61BBD"/>
    <w:rsid w:val="00A62899"/>
    <w:rsid w:val="00A638AE"/>
    <w:rsid w:val="00A7028E"/>
    <w:rsid w:val="00A70FC0"/>
    <w:rsid w:val="00A7136B"/>
    <w:rsid w:val="00A72B00"/>
    <w:rsid w:val="00A73A38"/>
    <w:rsid w:val="00A83FD0"/>
    <w:rsid w:val="00A857F3"/>
    <w:rsid w:val="00A85CDD"/>
    <w:rsid w:val="00A870E5"/>
    <w:rsid w:val="00A87F8D"/>
    <w:rsid w:val="00A9046C"/>
    <w:rsid w:val="00A91010"/>
    <w:rsid w:val="00A9254A"/>
    <w:rsid w:val="00A93EFA"/>
    <w:rsid w:val="00A95013"/>
    <w:rsid w:val="00A951FD"/>
    <w:rsid w:val="00A96B9B"/>
    <w:rsid w:val="00AA1430"/>
    <w:rsid w:val="00AA1C61"/>
    <w:rsid w:val="00AA2E4C"/>
    <w:rsid w:val="00AA34BD"/>
    <w:rsid w:val="00AA62F1"/>
    <w:rsid w:val="00AB045A"/>
    <w:rsid w:val="00AB14E1"/>
    <w:rsid w:val="00AB2498"/>
    <w:rsid w:val="00AB3879"/>
    <w:rsid w:val="00AB3C5D"/>
    <w:rsid w:val="00AB4CE5"/>
    <w:rsid w:val="00AB5181"/>
    <w:rsid w:val="00AB6436"/>
    <w:rsid w:val="00AB6DF2"/>
    <w:rsid w:val="00AC0A91"/>
    <w:rsid w:val="00AC11EA"/>
    <w:rsid w:val="00AC4CEB"/>
    <w:rsid w:val="00AC52C8"/>
    <w:rsid w:val="00AC5B59"/>
    <w:rsid w:val="00AC5D37"/>
    <w:rsid w:val="00AC6530"/>
    <w:rsid w:val="00AC72CD"/>
    <w:rsid w:val="00AC7D1D"/>
    <w:rsid w:val="00AD1D14"/>
    <w:rsid w:val="00AD2162"/>
    <w:rsid w:val="00AD3E35"/>
    <w:rsid w:val="00AD5B91"/>
    <w:rsid w:val="00AE0539"/>
    <w:rsid w:val="00AE3298"/>
    <w:rsid w:val="00AE49D8"/>
    <w:rsid w:val="00AE5FFE"/>
    <w:rsid w:val="00AE6A02"/>
    <w:rsid w:val="00AE6A65"/>
    <w:rsid w:val="00AF0315"/>
    <w:rsid w:val="00AF074C"/>
    <w:rsid w:val="00AF0E00"/>
    <w:rsid w:val="00AF237D"/>
    <w:rsid w:val="00AF2DE6"/>
    <w:rsid w:val="00AF3FEE"/>
    <w:rsid w:val="00AF41E7"/>
    <w:rsid w:val="00AF44E2"/>
    <w:rsid w:val="00AF4F4D"/>
    <w:rsid w:val="00AF5216"/>
    <w:rsid w:val="00AF7053"/>
    <w:rsid w:val="00B01AAF"/>
    <w:rsid w:val="00B02291"/>
    <w:rsid w:val="00B02ABF"/>
    <w:rsid w:val="00B04316"/>
    <w:rsid w:val="00B0547B"/>
    <w:rsid w:val="00B070AC"/>
    <w:rsid w:val="00B10471"/>
    <w:rsid w:val="00B1205F"/>
    <w:rsid w:val="00B12BE4"/>
    <w:rsid w:val="00B1367A"/>
    <w:rsid w:val="00B13FF1"/>
    <w:rsid w:val="00B16F42"/>
    <w:rsid w:val="00B17B2F"/>
    <w:rsid w:val="00B21309"/>
    <w:rsid w:val="00B23CDE"/>
    <w:rsid w:val="00B25907"/>
    <w:rsid w:val="00B25EDF"/>
    <w:rsid w:val="00B30D91"/>
    <w:rsid w:val="00B3129A"/>
    <w:rsid w:val="00B3235C"/>
    <w:rsid w:val="00B33DF8"/>
    <w:rsid w:val="00B351B9"/>
    <w:rsid w:val="00B355BC"/>
    <w:rsid w:val="00B368CA"/>
    <w:rsid w:val="00B406D9"/>
    <w:rsid w:val="00B428D4"/>
    <w:rsid w:val="00B438B7"/>
    <w:rsid w:val="00B44AED"/>
    <w:rsid w:val="00B468DC"/>
    <w:rsid w:val="00B47990"/>
    <w:rsid w:val="00B500D3"/>
    <w:rsid w:val="00B50FDE"/>
    <w:rsid w:val="00B51429"/>
    <w:rsid w:val="00B516D3"/>
    <w:rsid w:val="00B52D55"/>
    <w:rsid w:val="00B52EFE"/>
    <w:rsid w:val="00B53F37"/>
    <w:rsid w:val="00B53F4E"/>
    <w:rsid w:val="00B56218"/>
    <w:rsid w:val="00B5699F"/>
    <w:rsid w:val="00B5794B"/>
    <w:rsid w:val="00B62F5B"/>
    <w:rsid w:val="00B631A7"/>
    <w:rsid w:val="00B64A3E"/>
    <w:rsid w:val="00B65646"/>
    <w:rsid w:val="00B65B3A"/>
    <w:rsid w:val="00B65F2B"/>
    <w:rsid w:val="00B66F64"/>
    <w:rsid w:val="00B672D9"/>
    <w:rsid w:val="00B67E84"/>
    <w:rsid w:val="00B70BF4"/>
    <w:rsid w:val="00B7131D"/>
    <w:rsid w:val="00B74400"/>
    <w:rsid w:val="00B76A99"/>
    <w:rsid w:val="00B77793"/>
    <w:rsid w:val="00B77CA5"/>
    <w:rsid w:val="00B8096E"/>
    <w:rsid w:val="00B81482"/>
    <w:rsid w:val="00B81B29"/>
    <w:rsid w:val="00B84B5A"/>
    <w:rsid w:val="00B877B1"/>
    <w:rsid w:val="00B90D5A"/>
    <w:rsid w:val="00B91288"/>
    <w:rsid w:val="00B9322B"/>
    <w:rsid w:val="00B93F1D"/>
    <w:rsid w:val="00B95DE0"/>
    <w:rsid w:val="00B95E28"/>
    <w:rsid w:val="00B96E93"/>
    <w:rsid w:val="00B97099"/>
    <w:rsid w:val="00BA0CA8"/>
    <w:rsid w:val="00BA20FC"/>
    <w:rsid w:val="00BA42DE"/>
    <w:rsid w:val="00BA55F0"/>
    <w:rsid w:val="00BA7D81"/>
    <w:rsid w:val="00BB027D"/>
    <w:rsid w:val="00BB06F0"/>
    <w:rsid w:val="00BB5BF6"/>
    <w:rsid w:val="00BB641E"/>
    <w:rsid w:val="00BB6EEC"/>
    <w:rsid w:val="00BC0EE2"/>
    <w:rsid w:val="00BC5C4C"/>
    <w:rsid w:val="00BC5E8E"/>
    <w:rsid w:val="00BC6C83"/>
    <w:rsid w:val="00BD111A"/>
    <w:rsid w:val="00BD1ECF"/>
    <w:rsid w:val="00BD6325"/>
    <w:rsid w:val="00BD7855"/>
    <w:rsid w:val="00BD7A62"/>
    <w:rsid w:val="00BE2889"/>
    <w:rsid w:val="00BE2B3C"/>
    <w:rsid w:val="00BE45BC"/>
    <w:rsid w:val="00BE73CE"/>
    <w:rsid w:val="00BF04AB"/>
    <w:rsid w:val="00BF0828"/>
    <w:rsid w:val="00BF0A61"/>
    <w:rsid w:val="00BF12A2"/>
    <w:rsid w:val="00BF14B7"/>
    <w:rsid w:val="00BF1729"/>
    <w:rsid w:val="00BF382D"/>
    <w:rsid w:val="00BF428A"/>
    <w:rsid w:val="00BF61F4"/>
    <w:rsid w:val="00BF7509"/>
    <w:rsid w:val="00BF7A03"/>
    <w:rsid w:val="00C00D21"/>
    <w:rsid w:val="00C011C9"/>
    <w:rsid w:val="00C0484F"/>
    <w:rsid w:val="00C06994"/>
    <w:rsid w:val="00C10257"/>
    <w:rsid w:val="00C13357"/>
    <w:rsid w:val="00C20952"/>
    <w:rsid w:val="00C20C3F"/>
    <w:rsid w:val="00C23A48"/>
    <w:rsid w:val="00C24FB2"/>
    <w:rsid w:val="00C27D18"/>
    <w:rsid w:val="00C3153C"/>
    <w:rsid w:val="00C317A7"/>
    <w:rsid w:val="00C32EA2"/>
    <w:rsid w:val="00C428CD"/>
    <w:rsid w:val="00C43291"/>
    <w:rsid w:val="00C475A3"/>
    <w:rsid w:val="00C50671"/>
    <w:rsid w:val="00C50832"/>
    <w:rsid w:val="00C516DC"/>
    <w:rsid w:val="00C53501"/>
    <w:rsid w:val="00C535A5"/>
    <w:rsid w:val="00C54315"/>
    <w:rsid w:val="00C544E7"/>
    <w:rsid w:val="00C56675"/>
    <w:rsid w:val="00C60404"/>
    <w:rsid w:val="00C61E0F"/>
    <w:rsid w:val="00C63189"/>
    <w:rsid w:val="00C63C20"/>
    <w:rsid w:val="00C64D55"/>
    <w:rsid w:val="00C67A78"/>
    <w:rsid w:val="00C7058E"/>
    <w:rsid w:val="00C737D5"/>
    <w:rsid w:val="00C74855"/>
    <w:rsid w:val="00C84271"/>
    <w:rsid w:val="00C84EA6"/>
    <w:rsid w:val="00C84F38"/>
    <w:rsid w:val="00C8680A"/>
    <w:rsid w:val="00C912A2"/>
    <w:rsid w:val="00C938FC"/>
    <w:rsid w:val="00C9567D"/>
    <w:rsid w:val="00C959D6"/>
    <w:rsid w:val="00C95FC2"/>
    <w:rsid w:val="00C965AB"/>
    <w:rsid w:val="00C966F4"/>
    <w:rsid w:val="00C97C12"/>
    <w:rsid w:val="00CA0F3D"/>
    <w:rsid w:val="00CA1149"/>
    <w:rsid w:val="00CA1B35"/>
    <w:rsid w:val="00CA1D73"/>
    <w:rsid w:val="00CA3395"/>
    <w:rsid w:val="00CA3F57"/>
    <w:rsid w:val="00CA443C"/>
    <w:rsid w:val="00CA48AD"/>
    <w:rsid w:val="00CA4FED"/>
    <w:rsid w:val="00CA5C3A"/>
    <w:rsid w:val="00CA5CD8"/>
    <w:rsid w:val="00CA6332"/>
    <w:rsid w:val="00CB13B7"/>
    <w:rsid w:val="00CB1481"/>
    <w:rsid w:val="00CB717F"/>
    <w:rsid w:val="00CC0A07"/>
    <w:rsid w:val="00CC2E91"/>
    <w:rsid w:val="00CC45A9"/>
    <w:rsid w:val="00CC4BE7"/>
    <w:rsid w:val="00CC5ED8"/>
    <w:rsid w:val="00CC6095"/>
    <w:rsid w:val="00CC67E4"/>
    <w:rsid w:val="00CD1B87"/>
    <w:rsid w:val="00CD4409"/>
    <w:rsid w:val="00CD4547"/>
    <w:rsid w:val="00CE05D5"/>
    <w:rsid w:val="00CE1556"/>
    <w:rsid w:val="00CE2007"/>
    <w:rsid w:val="00CE2561"/>
    <w:rsid w:val="00CE2F1A"/>
    <w:rsid w:val="00CE33A6"/>
    <w:rsid w:val="00CE6E64"/>
    <w:rsid w:val="00CE7CBD"/>
    <w:rsid w:val="00CF255F"/>
    <w:rsid w:val="00CF458A"/>
    <w:rsid w:val="00CF79E3"/>
    <w:rsid w:val="00D00256"/>
    <w:rsid w:val="00D02E6F"/>
    <w:rsid w:val="00D031EE"/>
    <w:rsid w:val="00D05CCE"/>
    <w:rsid w:val="00D05D8D"/>
    <w:rsid w:val="00D06597"/>
    <w:rsid w:val="00D074ED"/>
    <w:rsid w:val="00D077D5"/>
    <w:rsid w:val="00D10B86"/>
    <w:rsid w:val="00D12A53"/>
    <w:rsid w:val="00D135B2"/>
    <w:rsid w:val="00D14B0B"/>
    <w:rsid w:val="00D15A97"/>
    <w:rsid w:val="00D1670B"/>
    <w:rsid w:val="00D17381"/>
    <w:rsid w:val="00D2105E"/>
    <w:rsid w:val="00D229D0"/>
    <w:rsid w:val="00D23DC0"/>
    <w:rsid w:val="00D241DD"/>
    <w:rsid w:val="00D24664"/>
    <w:rsid w:val="00D24FB8"/>
    <w:rsid w:val="00D257E4"/>
    <w:rsid w:val="00D25E16"/>
    <w:rsid w:val="00D266A1"/>
    <w:rsid w:val="00D26DE8"/>
    <w:rsid w:val="00D26F72"/>
    <w:rsid w:val="00D27FD6"/>
    <w:rsid w:val="00D3083E"/>
    <w:rsid w:val="00D31350"/>
    <w:rsid w:val="00D33A47"/>
    <w:rsid w:val="00D33A62"/>
    <w:rsid w:val="00D37012"/>
    <w:rsid w:val="00D412A5"/>
    <w:rsid w:val="00D41381"/>
    <w:rsid w:val="00D4568F"/>
    <w:rsid w:val="00D45EA5"/>
    <w:rsid w:val="00D5298A"/>
    <w:rsid w:val="00D56B92"/>
    <w:rsid w:val="00D60CDE"/>
    <w:rsid w:val="00D61151"/>
    <w:rsid w:val="00D6509C"/>
    <w:rsid w:val="00D655FB"/>
    <w:rsid w:val="00D70648"/>
    <w:rsid w:val="00D71062"/>
    <w:rsid w:val="00D73042"/>
    <w:rsid w:val="00D73B64"/>
    <w:rsid w:val="00D741FB"/>
    <w:rsid w:val="00D7497D"/>
    <w:rsid w:val="00D74A92"/>
    <w:rsid w:val="00D74E73"/>
    <w:rsid w:val="00D75867"/>
    <w:rsid w:val="00D768D5"/>
    <w:rsid w:val="00D8001E"/>
    <w:rsid w:val="00D810A7"/>
    <w:rsid w:val="00D82DF3"/>
    <w:rsid w:val="00D82EF6"/>
    <w:rsid w:val="00D83449"/>
    <w:rsid w:val="00D83827"/>
    <w:rsid w:val="00D861E0"/>
    <w:rsid w:val="00D86441"/>
    <w:rsid w:val="00D903D3"/>
    <w:rsid w:val="00D92902"/>
    <w:rsid w:val="00D93000"/>
    <w:rsid w:val="00D94130"/>
    <w:rsid w:val="00D95481"/>
    <w:rsid w:val="00DA1832"/>
    <w:rsid w:val="00DA421E"/>
    <w:rsid w:val="00DA4EFF"/>
    <w:rsid w:val="00DA5AB2"/>
    <w:rsid w:val="00DA5E07"/>
    <w:rsid w:val="00DA621A"/>
    <w:rsid w:val="00DB20F5"/>
    <w:rsid w:val="00DB26BF"/>
    <w:rsid w:val="00DB3A1B"/>
    <w:rsid w:val="00DB4339"/>
    <w:rsid w:val="00DB7F3F"/>
    <w:rsid w:val="00DC17FD"/>
    <w:rsid w:val="00DC2C6B"/>
    <w:rsid w:val="00DC33FA"/>
    <w:rsid w:val="00DC36D7"/>
    <w:rsid w:val="00DC4B19"/>
    <w:rsid w:val="00DC4BE5"/>
    <w:rsid w:val="00DC6A1C"/>
    <w:rsid w:val="00DD01C4"/>
    <w:rsid w:val="00DD3425"/>
    <w:rsid w:val="00DD3E60"/>
    <w:rsid w:val="00DD47EE"/>
    <w:rsid w:val="00DD4D34"/>
    <w:rsid w:val="00DD4DE1"/>
    <w:rsid w:val="00DD5667"/>
    <w:rsid w:val="00DD58F0"/>
    <w:rsid w:val="00DD773D"/>
    <w:rsid w:val="00DD7E44"/>
    <w:rsid w:val="00DE0046"/>
    <w:rsid w:val="00DE092C"/>
    <w:rsid w:val="00DE0A6D"/>
    <w:rsid w:val="00DE3D3E"/>
    <w:rsid w:val="00DE5BA2"/>
    <w:rsid w:val="00DE624E"/>
    <w:rsid w:val="00DE643F"/>
    <w:rsid w:val="00DE7311"/>
    <w:rsid w:val="00DF007F"/>
    <w:rsid w:val="00DF0C36"/>
    <w:rsid w:val="00DF17EF"/>
    <w:rsid w:val="00DF2F45"/>
    <w:rsid w:val="00DF38F0"/>
    <w:rsid w:val="00DF5CD3"/>
    <w:rsid w:val="00DF7B2A"/>
    <w:rsid w:val="00DF7C2E"/>
    <w:rsid w:val="00E03A96"/>
    <w:rsid w:val="00E041DB"/>
    <w:rsid w:val="00E07597"/>
    <w:rsid w:val="00E07B3B"/>
    <w:rsid w:val="00E110CF"/>
    <w:rsid w:val="00E12BF0"/>
    <w:rsid w:val="00E15829"/>
    <w:rsid w:val="00E168C9"/>
    <w:rsid w:val="00E20B6C"/>
    <w:rsid w:val="00E217F4"/>
    <w:rsid w:val="00E22905"/>
    <w:rsid w:val="00E24123"/>
    <w:rsid w:val="00E24B76"/>
    <w:rsid w:val="00E26585"/>
    <w:rsid w:val="00E26F91"/>
    <w:rsid w:val="00E270E0"/>
    <w:rsid w:val="00E272FC"/>
    <w:rsid w:val="00E30C30"/>
    <w:rsid w:val="00E31B0C"/>
    <w:rsid w:val="00E32A74"/>
    <w:rsid w:val="00E34BC5"/>
    <w:rsid w:val="00E358D5"/>
    <w:rsid w:val="00E37592"/>
    <w:rsid w:val="00E40F34"/>
    <w:rsid w:val="00E4168C"/>
    <w:rsid w:val="00E41BDC"/>
    <w:rsid w:val="00E42EAA"/>
    <w:rsid w:val="00E44175"/>
    <w:rsid w:val="00E4471B"/>
    <w:rsid w:val="00E44B88"/>
    <w:rsid w:val="00E44DAC"/>
    <w:rsid w:val="00E45BF3"/>
    <w:rsid w:val="00E4607E"/>
    <w:rsid w:val="00E5409A"/>
    <w:rsid w:val="00E56E5B"/>
    <w:rsid w:val="00E57BFA"/>
    <w:rsid w:val="00E60E46"/>
    <w:rsid w:val="00E6454E"/>
    <w:rsid w:val="00E64B28"/>
    <w:rsid w:val="00E6577A"/>
    <w:rsid w:val="00E65953"/>
    <w:rsid w:val="00E6673A"/>
    <w:rsid w:val="00E67481"/>
    <w:rsid w:val="00E70D19"/>
    <w:rsid w:val="00E70FF8"/>
    <w:rsid w:val="00E71237"/>
    <w:rsid w:val="00E71F75"/>
    <w:rsid w:val="00E7266A"/>
    <w:rsid w:val="00E757CB"/>
    <w:rsid w:val="00E75D1F"/>
    <w:rsid w:val="00E76247"/>
    <w:rsid w:val="00E76398"/>
    <w:rsid w:val="00E81992"/>
    <w:rsid w:val="00E81F81"/>
    <w:rsid w:val="00E84C76"/>
    <w:rsid w:val="00E931CD"/>
    <w:rsid w:val="00E93AAA"/>
    <w:rsid w:val="00E95249"/>
    <w:rsid w:val="00E96873"/>
    <w:rsid w:val="00E974CF"/>
    <w:rsid w:val="00E9758A"/>
    <w:rsid w:val="00EA1BC0"/>
    <w:rsid w:val="00EA1DBD"/>
    <w:rsid w:val="00EA1F9B"/>
    <w:rsid w:val="00EA2DBE"/>
    <w:rsid w:val="00EB1BEB"/>
    <w:rsid w:val="00EB2DCC"/>
    <w:rsid w:val="00EB6F36"/>
    <w:rsid w:val="00EC323A"/>
    <w:rsid w:val="00EC3D35"/>
    <w:rsid w:val="00EC411D"/>
    <w:rsid w:val="00EC4BF8"/>
    <w:rsid w:val="00EC5F38"/>
    <w:rsid w:val="00EC63F1"/>
    <w:rsid w:val="00EC6CA3"/>
    <w:rsid w:val="00EC6DF3"/>
    <w:rsid w:val="00EC6E2D"/>
    <w:rsid w:val="00ED23C8"/>
    <w:rsid w:val="00ED3BEF"/>
    <w:rsid w:val="00ED5371"/>
    <w:rsid w:val="00ED6A60"/>
    <w:rsid w:val="00ED76AD"/>
    <w:rsid w:val="00ED777D"/>
    <w:rsid w:val="00EE059E"/>
    <w:rsid w:val="00EE6B3C"/>
    <w:rsid w:val="00EF1218"/>
    <w:rsid w:val="00EF30C4"/>
    <w:rsid w:val="00EF4EF8"/>
    <w:rsid w:val="00F007CA"/>
    <w:rsid w:val="00F01C7E"/>
    <w:rsid w:val="00F05FEB"/>
    <w:rsid w:val="00F1066A"/>
    <w:rsid w:val="00F119A5"/>
    <w:rsid w:val="00F1332F"/>
    <w:rsid w:val="00F151A7"/>
    <w:rsid w:val="00F16E99"/>
    <w:rsid w:val="00F17550"/>
    <w:rsid w:val="00F175DC"/>
    <w:rsid w:val="00F221EA"/>
    <w:rsid w:val="00F239A2"/>
    <w:rsid w:val="00F2482C"/>
    <w:rsid w:val="00F256B4"/>
    <w:rsid w:val="00F2729E"/>
    <w:rsid w:val="00F27DB8"/>
    <w:rsid w:val="00F31719"/>
    <w:rsid w:val="00F33285"/>
    <w:rsid w:val="00F33B24"/>
    <w:rsid w:val="00F355C1"/>
    <w:rsid w:val="00F36022"/>
    <w:rsid w:val="00F37883"/>
    <w:rsid w:val="00F3798A"/>
    <w:rsid w:val="00F4029A"/>
    <w:rsid w:val="00F40543"/>
    <w:rsid w:val="00F418FB"/>
    <w:rsid w:val="00F44665"/>
    <w:rsid w:val="00F4560D"/>
    <w:rsid w:val="00F45745"/>
    <w:rsid w:val="00F459D6"/>
    <w:rsid w:val="00F45A78"/>
    <w:rsid w:val="00F46797"/>
    <w:rsid w:val="00F47181"/>
    <w:rsid w:val="00F50A36"/>
    <w:rsid w:val="00F53466"/>
    <w:rsid w:val="00F5567B"/>
    <w:rsid w:val="00F56906"/>
    <w:rsid w:val="00F56C74"/>
    <w:rsid w:val="00F60407"/>
    <w:rsid w:val="00F60945"/>
    <w:rsid w:val="00F6116A"/>
    <w:rsid w:val="00F61A4E"/>
    <w:rsid w:val="00F61CD4"/>
    <w:rsid w:val="00F661E3"/>
    <w:rsid w:val="00F6762E"/>
    <w:rsid w:val="00F70353"/>
    <w:rsid w:val="00F70A64"/>
    <w:rsid w:val="00F744B8"/>
    <w:rsid w:val="00F774C3"/>
    <w:rsid w:val="00F77A07"/>
    <w:rsid w:val="00F77D69"/>
    <w:rsid w:val="00F80E54"/>
    <w:rsid w:val="00F8253B"/>
    <w:rsid w:val="00F83B36"/>
    <w:rsid w:val="00F83E80"/>
    <w:rsid w:val="00F85E49"/>
    <w:rsid w:val="00F86CE4"/>
    <w:rsid w:val="00F90607"/>
    <w:rsid w:val="00F9105D"/>
    <w:rsid w:val="00F910B5"/>
    <w:rsid w:val="00F931BF"/>
    <w:rsid w:val="00F93A01"/>
    <w:rsid w:val="00F94916"/>
    <w:rsid w:val="00F94D69"/>
    <w:rsid w:val="00F9645E"/>
    <w:rsid w:val="00F96ED1"/>
    <w:rsid w:val="00F9779B"/>
    <w:rsid w:val="00F97F05"/>
    <w:rsid w:val="00FA3E3F"/>
    <w:rsid w:val="00FA5B00"/>
    <w:rsid w:val="00FA611C"/>
    <w:rsid w:val="00FA794D"/>
    <w:rsid w:val="00FB01B3"/>
    <w:rsid w:val="00FB0804"/>
    <w:rsid w:val="00FB3305"/>
    <w:rsid w:val="00FB3F3F"/>
    <w:rsid w:val="00FB6892"/>
    <w:rsid w:val="00FB6D31"/>
    <w:rsid w:val="00FB723B"/>
    <w:rsid w:val="00FC0513"/>
    <w:rsid w:val="00FC38C7"/>
    <w:rsid w:val="00FC5145"/>
    <w:rsid w:val="00FC6113"/>
    <w:rsid w:val="00FC7BF5"/>
    <w:rsid w:val="00FD29CC"/>
    <w:rsid w:val="00FD30FF"/>
    <w:rsid w:val="00FD46CE"/>
    <w:rsid w:val="00FE0CF6"/>
    <w:rsid w:val="00FE3B39"/>
    <w:rsid w:val="00FE55BD"/>
    <w:rsid w:val="00FE55E7"/>
    <w:rsid w:val="00FE66A9"/>
    <w:rsid w:val="00FE6DA2"/>
    <w:rsid w:val="00FE7F28"/>
    <w:rsid w:val="00FF06B8"/>
    <w:rsid w:val="00FF1236"/>
    <w:rsid w:val="00FF1253"/>
    <w:rsid w:val="00FF1E1D"/>
    <w:rsid w:val="00FF1EB6"/>
    <w:rsid w:val="00FF2539"/>
    <w:rsid w:val="00FF40C4"/>
    <w:rsid w:val="00FF504C"/>
    <w:rsid w:val="00FF5518"/>
    <w:rsid w:val="00FF5FEC"/>
    <w:rsid w:val="00FF67B5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C91D1-11B0-4FDC-891E-16CB8DDE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14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A3305F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qFormat/>
    <w:rsid w:val="00A3305F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305F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3305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header"/>
    <w:aliases w:val="Верхний колонтитул Знак Знак Знак,Верхний колонтитул Знак1 Знак,Верхний колонтитул Знак Знак Знак Знак Знак,Верхний колонтитул Знак Знак1 Знак,Верхний колонтитул Знак Знак Знак1,Знак1"/>
    <w:basedOn w:val="a"/>
    <w:link w:val="a4"/>
    <w:rsid w:val="00A3305F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aliases w:val="Верхний колонтитул Знак Знак Знак Знак,Верхний колонтитул Знак1 Знак Знак,Верхний колонтитул Знак Знак Знак Знак Знак Знак,Верхний колонтитул Знак Знак1 Знак Знак,Верхний колонтитул Знак Знак Знак1 Знак,Знак1 Знак"/>
    <w:basedOn w:val="a0"/>
    <w:link w:val="a3"/>
    <w:rsid w:val="00A330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1">
    <w:name w:val="Style11"/>
    <w:basedOn w:val="a"/>
    <w:rsid w:val="00A3305F"/>
    <w:pPr>
      <w:widowControl w:val="0"/>
      <w:autoSpaceDE w:val="0"/>
      <w:autoSpaceDN w:val="0"/>
      <w:adjustRightInd w:val="0"/>
      <w:spacing w:line="314" w:lineRule="exact"/>
      <w:ind w:firstLine="701"/>
      <w:jc w:val="both"/>
    </w:pPr>
  </w:style>
  <w:style w:type="paragraph" w:customStyle="1" w:styleId="ConsPlusNormal">
    <w:name w:val="ConsPlusNormal"/>
    <w:link w:val="ConsPlusNormal0"/>
    <w:rsid w:val="00A330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A330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A3305F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character" w:styleId="a6">
    <w:name w:val="Hyperlink"/>
    <w:basedOn w:val="a0"/>
    <w:uiPriority w:val="99"/>
    <w:unhideWhenUsed/>
    <w:rsid w:val="00A3305F"/>
    <w:rPr>
      <w:color w:val="0000FF"/>
      <w:u w:val="single"/>
    </w:rPr>
  </w:style>
  <w:style w:type="paragraph" w:styleId="a7">
    <w:name w:val="caption"/>
    <w:basedOn w:val="a"/>
    <w:next w:val="a"/>
    <w:qFormat/>
    <w:rsid w:val="00A3305F"/>
    <w:pPr>
      <w:spacing w:before="120" w:after="240"/>
      <w:jc w:val="center"/>
    </w:pPr>
    <w:rPr>
      <w:b/>
      <w:szCs w:val="20"/>
    </w:rPr>
  </w:style>
  <w:style w:type="table" w:styleId="a8">
    <w:name w:val="Table Grid"/>
    <w:basedOn w:val="a1"/>
    <w:uiPriority w:val="39"/>
    <w:rsid w:val="0033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76B3"/>
    <w:pPr>
      <w:ind w:left="720"/>
      <w:contextualSpacing/>
    </w:pPr>
    <w:rPr>
      <w:snapToGrid w:val="0"/>
      <w:sz w:val="26"/>
      <w:szCs w:val="20"/>
    </w:rPr>
  </w:style>
  <w:style w:type="character" w:customStyle="1" w:styleId="10">
    <w:name w:val="Заголовок 1 Знак"/>
    <w:basedOn w:val="a0"/>
    <w:link w:val="1"/>
    <w:uiPriority w:val="9"/>
    <w:rsid w:val="00AA14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a">
    <w:name w:val="Гипертекстовая ссылка"/>
    <w:uiPriority w:val="99"/>
    <w:rsid w:val="00AA1430"/>
    <w:rPr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4A583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583F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7182F"/>
    <w:pPr>
      <w:autoSpaceDE w:val="0"/>
      <w:autoSpaceDN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71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B406D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e">
    <w:name w:val="Знак Знак Знак"/>
    <w:basedOn w:val="a"/>
    <w:autoRedefine/>
    <w:rsid w:val="008C1693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FontStyle17">
    <w:name w:val="Font Style17"/>
    <w:basedOn w:val="a0"/>
    <w:rsid w:val="002C5ACE"/>
    <w:rPr>
      <w:rFonts w:ascii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486FCA"/>
    <w:pPr>
      <w:spacing w:after="120"/>
    </w:pPr>
  </w:style>
  <w:style w:type="character" w:customStyle="1" w:styleId="af0">
    <w:name w:val="Основной текст Знак"/>
    <w:basedOn w:val="a0"/>
    <w:link w:val="af"/>
    <w:rsid w:val="00486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2"/>
    <w:basedOn w:val="a"/>
    <w:autoRedefine/>
    <w:rsid w:val="006E2561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1723DAB0919F6F3FD067EC1A1F1E04250D32FAC45C2F7DE2C52B82BDF2818265E54F38F90ECECR06DL" TargetMode="External"/><Relationship Id="rId18" Type="http://schemas.openxmlformats.org/officeDocument/2006/relationships/hyperlink" Target="consultantplus://offline/ref=C37C94749654BED88875079796589EDFA256A72623912CAFCAE062F30FCDA20B05B9610F04EF97E8r4m5L" TargetMode="External"/><Relationship Id="rId26" Type="http://schemas.openxmlformats.org/officeDocument/2006/relationships/hyperlink" Target="consultantplus://offline/ref=09373A48B02D861A8C2BB1A9D0CBCC079F988C422083939EF2ADC285F45C25ED77D270920B7B7B61E3D7A1A02BDAE8AE8C016509F93E8ED577y4H" TargetMode="External"/><Relationship Id="rId39" Type="http://schemas.openxmlformats.org/officeDocument/2006/relationships/hyperlink" Target="consultantplus://offline/ref=734083B45A082D0AE4F9AFDB96B8B19F46AC9B55F69678AF59403131127CCDBCDA70AE5F5E14F4C21EF2681E0C98A20D1FC4496C56q2zD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9373A48B02D861A8C2BB1A9D0CBCC079F9986402C85939EF2ADC285F45C25ED77D270900F7A7969BF8DB1A4628FE7B08F1F7A0BE73D78y6H" TargetMode="External"/><Relationship Id="rId34" Type="http://schemas.openxmlformats.org/officeDocument/2006/relationships/hyperlink" Target="consultantplus://offline/ref=8D3D3A67A208ED6D189D2FA4F432396BDB0E8E99A76C301661AA784499C74BF234A583458C8Fi8t4M" TargetMode="External"/><Relationship Id="rId42" Type="http://schemas.openxmlformats.org/officeDocument/2006/relationships/hyperlink" Target="consultantplus://offline/ref=98511F3DEE87A4FAE60E12505491FC5471364B38C47A2AE632F6827BF02E1BACEED31DCB8BC3aCK5N" TargetMode="External"/><Relationship Id="rId47" Type="http://schemas.openxmlformats.org/officeDocument/2006/relationships/hyperlink" Target="consultantplus://offline/ref=DFF33CB7AA9D36D0AB028C5399DE02593364448B124758ACFB505F0B7ECE668C00F20478B060B2O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723DAB0919F6F3FD067EC1A1F1E04250D32FAC45C2F7DE2C52B82BDF2818265E54F38F90E9ECR06EL" TargetMode="External"/><Relationship Id="rId17" Type="http://schemas.openxmlformats.org/officeDocument/2006/relationships/hyperlink" Target="consultantplus://offline/ref=FF004C23AFBA5466B97F53EE04F762A08A9FD555EE32C6FA2C18828E92F07A0DD978B7B0187269J4T0L" TargetMode="External"/><Relationship Id="rId25" Type="http://schemas.openxmlformats.org/officeDocument/2006/relationships/hyperlink" Target="consultantplus://offline/ref=09373A48B02D861A8C2BB1A9D0CBCC079F988C422083939EF2ADC285F45C25ED77D270920B7B7B61E3D7A1A02BDAE8AE8C016509F93E8ED577y4H" TargetMode="External"/><Relationship Id="rId33" Type="http://schemas.openxmlformats.org/officeDocument/2006/relationships/hyperlink" Target="consultantplus://offline/ref=8D3D3A67A208ED6D189D2FA4F432396BD80A8D96AB6F301661AA784499C74BF234A5834D848D8109i0t1M" TargetMode="External"/><Relationship Id="rId38" Type="http://schemas.openxmlformats.org/officeDocument/2006/relationships/hyperlink" Target="consultantplus://offline/ref=734083B45A082D0AE4F9AFDB96B8B19F46AC9B55F69678AF59403131127CCDBCDA70AE5F5615F69D1BE77946019ABE121EDA556E5724q0z8K" TargetMode="External"/><Relationship Id="rId46" Type="http://schemas.openxmlformats.org/officeDocument/2006/relationships/hyperlink" Target="consultantplus://offline/ref=DFF33CB7AA9D36D0AB028C5399DE0259336945831C4658ACFB505F0B7ECE668C00F2047EB00753E460B7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3BED91CBF39F2228CAA60E4893081A71D139E97FB4ED9D667554724705421D332C74C1F1D513E3R7L" TargetMode="External"/><Relationship Id="rId20" Type="http://schemas.openxmlformats.org/officeDocument/2006/relationships/hyperlink" Target="consultantplus://offline/ref=C37C94749654BED88875079796589EDFA256A72623912CAFCAE062F30FCDA20B05B9610F04EF96ECr4m8L" TargetMode="External"/><Relationship Id="rId29" Type="http://schemas.openxmlformats.org/officeDocument/2006/relationships/hyperlink" Target="consultantplus://offline/ref=09373A48B02D861A8C2BB1A9D0CBCC079F988C422083939EF2ADC285F45C25ED77D270920B7B7863E9D7A1A02BDAE8AE8C016509F93E8ED577y4H" TargetMode="External"/><Relationship Id="rId41" Type="http://schemas.openxmlformats.org/officeDocument/2006/relationships/hyperlink" Target="consultantplus://offline/ref=98511F3DEE87A4FAE60E12505491FC5471364B38C47A2AE632F6827BF02E1BACEED31DC08BaCK5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F0679A22D65BA30515920AD3E0C89423FC5B63C2449AB3341BCC1938734EE0F2A0616BCAC7B7r917L" TargetMode="External"/><Relationship Id="rId24" Type="http://schemas.openxmlformats.org/officeDocument/2006/relationships/hyperlink" Target="consultantplus://offline/ref=09373A48B02D861A8C2BB1A9D0CBCC079F988346238D939EF2ADC285F45C25ED77D270920B7A7A64EED7A1A02BDAE8AE8C016509F93E8ED577y4H" TargetMode="External"/><Relationship Id="rId32" Type="http://schemas.openxmlformats.org/officeDocument/2006/relationships/hyperlink" Target="consultantplus://offline/ref=8D3D3A67A208ED6D189D2FA4F432396BDB0E8E99A76C301661AA784499C74BF234A5834A8088i8t2M" TargetMode="External"/><Relationship Id="rId37" Type="http://schemas.openxmlformats.org/officeDocument/2006/relationships/hyperlink" Target="consultantplus://offline/ref=94CC0C15DF92DD9B9E17CD1BCDD8B38291E43D606426E7DF1F43B34E70FA47EB6DD97458A379vBIBN" TargetMode="External"/><Relationship Id="rId40" Type="http://schemas.openxmlformats.org/officeDocument/2006/relationships/hyperlink" Target="consultantplus://offline/ref=AE5F09923F6BF079C5836A905E0A0BF353DDC5924EC8DDCE090C268DA201BBB2B0771BE0D273BBDF0F360D2366D6593EBFF2F33796BAgCTBL" TargetMode="External"/><Relationship Id="rId45" Type="http://schemas.openxmlformats.org/officeDocument/2006/relationships/hyperlink" Target="consultantplus://offline/ref=0A09A4242709E98E2ED0D30C4FA9B5CF75B066DE4A77E189EA4B714047ACE92D28DCECF302L456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2530362002F3FE06B319A0C53ACC78FB5B9474C915436758538C5EAE16A1A5E46AA8DFA26AD7N0KCL" TargetMode="External"/><Relationship Id="rId23" Type="http://schemas.openxmlformats.org/officeDocument/2006/relationships/hyperlink" Target="consultantplus://offline/ref=09373A48B02D861A8C2BB1A9D0CBCC079F988D40228D939EF2ADC285F45C25ED77D270920B7B7F63E2D7A1A02BDAE8AE8C016509F93E8ED577y4H" TargetMode="External"/><Relationship Id="rId28" Type="http://schemas.openxmlformats.org/officeDocument/2006/relationships/hyperlink" Target="consultantplus://offline/ref=09373A48B02D861A8C2BB1A9D0CBCC079F9986402C85939EF2ADC285F45C25ED77D270920B7A7A6BEDD7A1A02BDAE8AE8C016509F93E8ED577y4H" TargetMode="External"/><Relationship Id="rId36" Type="http://schemas.openxmlformats.org/officeDocument/2006/relationships/hyperlink" Target="consultantplus://offline/ref=212A8EB1BE5C4CB30AD2DFF2C46115F1A04E7BED7918C556CBFB44832705A2D30E930EC20FB8956281E3D7634ADAA728123343F35710121CK1j3L" TargetMode="External"/><Relationship Id="rId49" Type="http://schemas.openxmlformats.org/officeDocument/2006/relationships/hyperlink" Target="consultantplus://offline/ref=6F2ACC2201662EB3B763763FD5EC585D3DC254FE97EC6B9F10CD0D4E79A0XDN" TargetMode="External"/><Relationship Id="rId10" Type="http://schemas.openxmlformats.org/officeDocument/2006/relationships/hyperlink" Target="consultantplus://offline/ref=265F8AE0A2C954E59DD133072DA84043BB36548C9B8C17E8BE639714608B7CA96F46FDF4B9B23979A4p7I" TargetMode="External"/><Relationship Id="rId19" Type="http://schemas.openxmlformats.org/officeDocument/2006/relationships/hyperlink" Target="consultantplus://offline/ref=C37C94749654BED88875079796589EDFA256A72623912CAFCAE062F30FCDA20B05B9610F04EF96EBr4mCL" TargetMode="External"/><Relationship Id="rId31" Type="http://schemas.openxmlformats.org/officeDocument/2006/relationships/hyperlink" Target="consultantplus://offline/ref=8D3D3A67A208ED6D189D2FA4F432396BDB0E8E99A76C301661AA784499C74BF234A583458C8Fi8t4M" TargetMode="External"/><Relationship Id="rId44" Type="http://schemas.openxmlformats.org/officeDocument/2006/relationships/hyperlink" Target="consultantplus://offline/ref=0A09A4242709E98E2ED0D30C4FA9B5CF75B066DE4A77E189EA4B714047ACE92D28DCECFC01L455N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B2241A8F71AAA090ABB32A667D9994F229E2413AD0F9B91F606485BF0212CB94753AB547F42CA5M0tCL" TargetMode="External"/><Relationship Id="rId14" Type="http://schemas.openxmlformats.org/officeDocument/2006/relationships/hyperlink" Target="consultantplus://offline/ref=41723DAB0919F6F3FD067EC1A1F1E04250D32FAC45C2F7DE2C52B82BDF2818265E54F38F90ECE2R068L" TargetMode="External"/><Relationship Id="rId22" Type="http://schemas.openxmlformats.org/officeDocument/2006/relationships/hyperlink" Target="consultantplus://offline/ref=09373A48B02D861A8C2BB1A9D0CBCC079F988C422083939EF2ADC285F45C25ED77D270920B7B7964E2D7A1A02BDAE8AE8C016509F93E8ED577y4H" TargetMode="External"/><Relationship Id="rId27" Type="http://schemas.openxmlformats.org/officeDocument/2006/relationships/hyperlink" Target="consultantplus://offline/ref=09373A48B02D861A8C2BB1A9D0CBCC079C9982402781939EF2ADC285F45C25ED77D270920B7A796AE9D7A1A02BDAE8AE8C016509F93E8ED577y4H" TargetMode="External"/><Relationship Id="rId30" Type="http://schemas.openxmlformats.org/officeDocument/2006/relationships/hyperlink" Target="consultantplus://offline/ref=8D3D3A67A208ED6D189D2FA4F432396BD80A8D96AB6F301661AA784499C74BF234A5834D848D8008i0tEM" TargetMode="External"/><Relationship Id="rId35" Type="http://schemas.openxmlformats.org/officeDocument/2006/relationships/hyperlink" Target="consultantplus://offline/ref=8D3D3A67A208ED6D189D2FA4F432396BDB0E8E99A76C301661AA784499C74BF234A583458C8Fi8t4M" TargetMode="External"/><Relationship Id="rId43" Type="http://schemas.openxmlformats.org/officeDocument/2006/relationships/hyperlink" Target="consultantplus://offline/ref=0A09A4242709E98E2ED0D30C4FA9B5CF75BC60DA457AE189EA4B714047ACE92D28DCECFA0642137CLB5CN" TargetMode="External"/><Relationship Id="rId48" Type="http://schemas.openxmlformats.org/officeDocument/2006/relationships/hyperlink" Target="consultantplus://offline/ref=6F2ACC2201662EB3B763763FD5EC585D3DC254FE97EC6B9F10CD0D4E790DC6EBDFD95149E8BBE05CA0X6N" TargetMode="External"/><Relationship Id="rId8" Type="http://schemas.openxmlformats.org/officeDocument/2006/relationships/hyperlink" Target="consultantplus://offline/ref=1319F90A62B0AF969865EF9B580FA312AB4473E2C926AD36800C4E315E2EECB581AAF38DF88ED382g3I1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1AE38-3F2B-482C-B7BB-57FE8CE9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9</Pages>
  <Words>4894</Words>
  <Characters>27898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Краснобаева Екатерина Викторовна</dc:creator>
  <cp:lastModifiedBy>Хорохонов Денис Юрьевич</cp:lastModifiedBy>
  <cp:revision>34</cp:revision>
  <cp:lastPrinted>2018-11-14T14:38:00Z</cp:lastPrinted>
  <dcterms:created xsi:type="dcterms:W3CDTF">2018-09-28T06:43:00Z</dcterms:created>
  <dcterms:modified xsi:type="dcterms:W3CDTF">2018-11-14T15:13:00Z</dcterms:modified>
</cp:coreProperties>
</file>